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21E90" w14:textId="2F013B26" w:rsidR="00611612" w:rsidRDefault="00142958" w:rsidP="00142958">
      <w:pPr>
        <w:jc w:val="center"/>
        <w:rPr>
          <w:rFonts w:ascii="Century Gothic" w:eastAsia="Calibri" w:hAnsi="Century Gothic" w:cs="Calibri"/>
          <w:sz w:val="32"/>
          <w:szCs w:val="32"/>
        </w:rPr>
      </w:pPr>
      <w:r>
        <w:rPr>
          <w:rFonts w:ascii="Century Gothic" w:eastAsia="Calibri" w:hAnsi="Century Gothic" w:cs="Calibri"/>
          <w:sz w:val="32"/>
          <w:szCs w:val="32"/>
        </w:rPr>
        <w:t>ENGLISH Subject Overview 202</w:t>
      </w:r>
      <w:r w:rsidR="000B28B4">
        <w:rPr>
          <w:rFonts w:ascii="Century Gothic" w:eastAsia="Calibri" w:hAnsi="Century Gothic" w:cs="Calibri"/>
          <w:sz w:val="32"/>
          <w:szCs w:val="32"/>
        </w:rPr>
        <w:t>4</w:t>
      </w:r>
      <w:r>
        <w:rPr>
          <w:rFonts w:ascii="Century Gothic" w:eastAsia="Calibri" w:hAnsi="Century Gothic" w:cs="Calibri"/>
          <w:sz w:val="32"/>
          <w:szCs w:val="32"/>
        </w:rPr>
        <w:t>-202</w:t>
      </w:r>
      <w:r w:rsidR="000B28B4">
        <w:rPr>
          <w:rFonts w:ascii="Century Gothic" w:eastAsia="Calibri" w:hAnsi="Century Gothic" w:cs="Calibri"/>
          <w:sz w:val="32"/>
          <w:szCs w:val="32"/>
        </w:rPr>
        <w:t>5</w:t>
      </w:r>
    </w:p>
    <w:p w14:paraId="50F77CDE" w14:textId="77777777" w:rsidR="00142958" w:rsidRDefault="00142958" w:rsidP="00142958">
      <w:pPr>
        <w:jc w:val="center"/>
        <w:rPr>
          <w:rFonts w:ascii="Century Gothic" w:eastAsia="Calibri" w:hAnsi="Century Gothic" w:cs="Calibri"/>
          <w:sz w:val="32"/>
          <w:szCs w:val="32"/>
        </w:rPr>
      </w:pPr>
    </w:p>
    <w:tbl>
      <w:tblPr>
        <w:tblStyle w:val="TableGrid"/>
        <w:tblW w:w="1530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527"/>
        <w:gridCol w:w="2442"/>
        <w:gridCol w:w="2279"/>
        <w:gridCol w:w="2407"/>
        <w:gridCol w:w="2265"/>
        <w:gridCol w:w="2263"/>
        <w:gridCol w:w="2126"/>
      </w:tblGrid>
      <w:tr w:rsidR="00091120" w14:paraId="7B040D2F" w14:textId="77777777" w:rsidTr="00221B66">
        <w:tc>
          <w:tcPr>
            <w:tcW w:w="15309" w:type="dxa"/>
            <w:gridSpan w:val="7"/>
            <w:shd w:val="clear" w:color="auto" w:fill="D9D9D9" w:themeFill="background1" w:themeFillShade="D9"/>
          </w:tcPr>
          <w:p w14:paraId="14FAF7E0" w14:textId="026B50F6" w:rsidR="00091120" w:rsidRPr="00931D4E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 xml:space="preserve">YEAR </w:t>
            </w:r>
            <w:r w:rsidR="006A025F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2</w:t>
            </w:r>
          </w:p>
        </w:tc>
      </w:tr>
      <w:tr w:rsidR="00221B66" w14:paraId="21EB9E87" w14:textId="77777777" w:rsidTr="00091120">
        <w:tc>
          <w:tcPr>
            <w:tcW w:w="15309" w:type="dxa"/>
            <w:gridSpan w:val="7"/>
          </w:tcPr>
          <w:p w14:paraId="7EB286D5" w14:textId="6A0D8C89" w:rsidR="00221B66" w:rsidRPr="00931D4E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816349">
              <w:rPr>
                <w:rFonts w:ascii="Century Gothic" w:eastAsia="Calibri" w:hAnsi="Century Gothic" w:cs="Calibri"/>
                <w:b/>
                <w:bCs/>
              </w:rPr>
              <w:t>KEY</w:t>
            </w:r>
            <w:r w:rsidRPr="00816349">
              <w:rPr>
                <w:rFonts w:ascii="Century Gothic" w:eastAsia="Calibri" w:hAnsi="Century Gothic" w:cs="Calibri"/>
              </w:rPr>
              <w:t xml:space="preserve">        </w:t>
            </w:r>
            <w:r>
              <w:rPr>
                <w:rFonts w:ascii="Century Gothic" w:eastAsia="Calibri" w:hAnsi="Century Gothic" w:cs="Calibri"/>
              </w:rPr>
              <w:t xml:space="preserve">    </w:t>
            </w:r>
            <w:r w:rsidRPr="00816349">
              <w:rPr>
                <w:rFonts w:ascii="Century Gothic" w:eastAsia="Calibri" w:hAnsi="Century Gothic" w:cs="Calibri"/>
              </w:rPr>
              <w:t xml:space="preserve"> </w:t>
            </w:r>
            <w:r w:rsidRPr="00816349">
              <w:rPr>
                <w:rFonts w:ascii="Century Gothic" w:eastAsia="Calibri" w:hAnsi="Century Gothic" w:cs="Calibri"/>
                <w:highlight w:val="cyan"/>
              </w:rPr>
              <w:t>writing to entertain</w:t>
            </w:r>
            <w:r w:rsidRPr="00816349">
              <w:rPr>
                <w:rFonts w:ascii="Century Gothic" w:eastAsia="Calibri" w:hAnsi="Century Gothic" w:cs="Calibri"/>
              </w:rPr>
              <w:t xml:space="preserve">  </w:t>
            </w:r>
            <w:r>
              <w:rPr>
                <w:rFonts w:ascii="Century Gothic" w:eastAsia="Calibri" w:hAnsi="Century Gothic" w:cs="Calibri"/>
              </w:rPr>
              <w:t xml:space="preserve">         </w:t>
            </w:r>
            <w:r w:rsidRPr="00816349">
              <w:rPr>
                <w:rFonts w:ascii="Century Gothic" w:eastAsia="Calibri" w:hAnsi="Century Gothic" w:cs="Calibri"/>
              </w:rPr>
              <w:t xml:space="preserve"> </w:t>
            </w:r>
            <w:r w:rsidRPr="00816349">
              <w:rPr>
                <w:rFonts w:ascii="Century Gothic" w:eastAsia="Calibri" w:hAnsi="Century Gothic" w:cs="Calibri"/>
                <w:highlight w:val="magenta"/>
              </w:rPr>
              <w:t>writing to inform</w:t>
            </w:r>
            <w:r w:rsidRPr="00816349">
              <w:rPr>
                <w:rFonts w:ascii="Century Gothic" w:eastAsia="Calibri" w:hAnsi="Century Gothic" w:cs="Calibri"/>
              </w:rPr>
              <w:t xml:space="preserve">   </w:t>
            </w:r>
            <w:r>
              <w:rPr>
                <w:rFonts w:ascii="Century Gothic" w:eastAsia="Calibri" w:hAnsi="Century Gothic" w:cs="Calibri"/>
              </w:rPr>
              <w:t xml:space="preserve">         </w:t>
            </w:r>
            <w:r w:rsidRPr="00816349">
              <w:rPr>
                <w:rFonts w:ascii="Century Gothic" w:eastAsia="Calibri" w:hAnsi="Century Gothic" w:cs="Calibri"/>
              </w:rPr>
              <w:t xml:space="preserve"> </w:t>
            </w:r>
            <w:r w:rsidRPr="00816349">
              <w:rPr>
                <w:rFonts w:ascii="Century Gothic" w:eastAsia="Calibri" w:hAnsi="Century Gothic" w:cs="Calibri"/>
                <w:highlight w:val="yellow"/>
              </w:rPr>
              <w:t>writing to persuade</w:t>
            </w:r>
            <w:r w:rsidRPr="00816349">
              <w:rPr>
                <w:rFonts w:ascii="Century Gothic" w:eastAsia="Calibri" w:hAnsi="Century Gothic" w:cs="Calibri"/>
              </w:rPr>
              <w:t xml:space="preserve">  </w:t>
            </w:r>
            <w:r>
              <w:rPr>
                <w:rFonts w:ascii="Century Gothic" w:eastAsia="Calibri" w:hAnsi="Century Gothic" w:cs="Calibri"/>
              </w:rPr>
              <w:t xml:space="preserve">          </w:t>
            </w:r>
            <w:r w:rsidRPr="00816349">
              <w:rPr>
                <w:rFonts w:ascii="Century Gothic" w:eastAsia="Calibri" w:hAnsi="Century Gothic" w:cs="Calibri"/>
              </w:rPr>
              <w:t xml:space="preserve">  </w:t>
            </w:r>
          </w:p>
        </w:tc>
      </w:tr>
      <w:tr w:rsidR="00221B66" w14:paraId="4C3B9D8D" w14:textId="77777777" w:rsidTr="00221B66">
        <w:tc>
          <w:tcPr>
            <w:tcW w:w="15309" w:type="dxa"/>
            <w:gridSpan w:val="7"/>
            <w:shd w:val="clear" w:color="auto" w:fill="auto"/>
          </w:tcPr>
          <w:p w14:paraId="23DC0F17" w14:textId="6250FF7E" w:rsidR="00221B66" w:rsidRPr="00931D4E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</w:p>
        </w:tc>
      </w:tr>
      <w:tr w:rsidR="00221B66" w14:paraId="1B09F76E" w14:textId="77777777" w:rsidTr="00281A47">
        <w:tc>
          <w:tcPr>
            <w:tcW w:w="1527" w:type="dxa"/>
            <w:shd w:val="clear" w:color="auto" w:fill="00B050"/>
          </w:tcPr>
          <w:p w14:paraId="2D8C55E7" w14:textId="77777777" w:rsidR="00221B66" w:rsidRDefault="00221B66" w:rsidP="00221B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Calibri" w:hAnsi="Century Gothic" w:cs="Calibri"/>
                <w:sz w:val="20"/>
                <w:szCs w:val="20"/>
              </w:rPr>
            </w:pPr>
          </w:p>
        </w:tc>
        <w:tc>
          <w:tcPr>
            <w:tcW w:w="2442" w:type="dxa"/>
            <w:shd w:val="clear" w:color="auto" w:fill="00B050"/>
          </w:tcPr>
          <w:p w14:paraId="7BC853A9" w14:textId="408AAF37" w:rsidR="00221B66" w:rsidRPr="00931D4E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816349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279" w:type="dxa"/>
            <w:shd w:val="clear" w:color="auto" w:fill="00B050"/>
          </w:tcPr>
          <w:p w14:paraId="4F3E64F1" w14:textId="2370AD25" w:rsidR="00221B66" w:rsidRPr="00931D4E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816349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407" w:type="dxa"/>
            <w:shd w:val="clear" w:color="auto" w:fill="00B050"/>
          </w:tcPr>
          <w:p w14:paraId="27B356C8" w14:textId="34AF27F4" w:rsidR="00221B66" w:rsidRPr="00931D4E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816349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265" w:type="dxa"/>
            <w:shd w:val="clear" w:color="auto" w:fill="00B050"/>
          </w:tcPr>
          <w:p w14:paraId="2614F958" w14:textId="3E9C885E" w:rsidR="00221B66" w:rsidRPr="00931D4E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816349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263" w:type="dxa"/>
            <w:shd w:val="clear" w:color="auto" w:fill="00B050"/>
          </w:tcPr>
          <w:p w14:paraId="0DAE71C6" w14:textId="162857FE" w:rsidR="00221B66" w:rsidRPr="00931D4E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816349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126" w:type="dxa"/>
            <w:shd w:val="clear" w:color="auto" w:fill="00B050"/>
          </w:tcPr>
          <w:p w14:paraId="784F735F" w14:textId="24C45695" w:rsidR="00221B66" w:rsidRPr="00931D4E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816349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Summer 2</w:t>
            </w:r>
          </w:p>
        </w:tc>
      </w:tr>
      <w:tr w:rsidR="0088672D" w14:paraId="1B287B81" w14:textId="77777777" w:rsidTr="0074728B">
        <w:tc>
          <w:tcPr>
            <w:tcW w:w="1527" w:type="dxa"/>
            <w:shd w:val="clear" w:color="auto" w:fill="00B050"/>
          </w:tcPr>
          <w:p w14:paraId="092FC3BA" w14:textId="64DBEA79" w:rsidR="0088672D" w:rsidRPr="0074728B" w:rsidRDefault="0088672D" w:rsidP="008867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74728B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Genre</w:t>
            </w:r>
          </w:p>
        </w:tc>
        <w:tc>
          <w:tcPr>
            <w:tcW w:w="2442" w:type="dxa"/>
            <w:shd w:val="clear" w:color="auto" w:fill="FFFFFF" w:themeFill="background1"/>
          </w:tcPr>
          <w:p w14:paraId="2E0A6E7D" w14:textId="77777777" w:rsidR="0088672D" w:rsidRPr="00912481" w:rsidRDefault="0088672D" w:rsidP="0088672D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Books by the same Author - narrative</w:t>
            </w:r>
          </w:p>
          <w:p w14:paraId="613D82A1" w14:textId="77777777" w:rsidR="0088672D" w:rsidRPr="00912481" w:rsidRDefault="0088672D" w:rsidP="0088672D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0FC956CC" w14:textId="77777777" w:rsidR="0088672D" w:rsidRPr="00912481" w:rsidRDefault="0088672D" w:rsidP="0088672D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Information texts</w:t>
            </w:r>
          </w:p>
          <w:p w14:paraId="08746A93" w14:textId="77777777" w:rsidR="0088672D" w:rsidRPr="00912481" w:rsidRDefault="0088672D" w:rsidP="0088672D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eastAsia="Calibri" w:hAnsi="Century Gothic" w:cs="Calibri"/>
                <w:b/>
                <w:bCs/>
                <w:sz w:val="22"/>
                <w:szCs w:val="22"/>
              </w:rPr>
            </w:pPr>
          </w:p>
        </w:tc>
        <w:tc>
          <w:tcPr>
            <w:tcW w:w="2279" w:type="dxa"/>
            <w:shd w:val="clear" w:color="auto" w:fill="FFFFFF" w:themeFill="background1"/>
          </w:tcPr>
          <w:p w14:paraId="3A1390B3" w14:textId="77777777" w:rsidR="0088672D" w:rsidRPr="00912481" w:rsidRDefault="0088672D" w:rsidP="0088672D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 xml:space="preserve">Alternative Fairy Tales </w:t>
            </w:r>
          </w:p>
          <w:p w14:paraId="1BA2EC89" w14:textId="77777777" w:rsidR="0088672D" w:rsidRPr="00912481" w:rsidRDefault="0088672D" w:rsidP="0088672D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5458FE83" w14:textId="77777777" w:rsidR="0088672D" w:rsidRPr="00912481" w:rsidRDefault="0088672D" w:rsidP="0088672D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 xml:space="preserve">Recounts </w:t>
            </w:r>
          </w:p>
          <w:p w14:paraId="7528D103" w14:textId="77777777" w:rsidR="0088672D" w:rsidRPr="00912481" w:rsidRDefault="0088672D" w:rsidP="0088672D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39E74FBC" w14:textId="77777777" w:rsidR="0088672D" w:rsidRPr="00912481" w:rsidRDefault="0088672D" w:rsidP="0088672D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 xml:space="preserve">Instructions </w:t>
            </w:r>
          </w:p>
          <w:p w14:paraId="79EAABA5" w14:textId="77777777" w:rsidR="0088672D" w:rsidRPr="00912481" w:rsidRDefault="0088672D" w:rsidP="0088672D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75293F1F" w14:textId="3AC7DCAA" w:rsidR="0088672D" w:rsidRPr="00912481" w:rsidRDefault="0088672D" w:rsidP="0088672D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eastAsia="Calibri" w:hAnsi="Century Gothic" w:cs="Calibri"/>
                <w:b/>
                <w:bCs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Exploring longer narratives.</w:t>
            </w:r>
          </w:p>
        </w:tc>
        <w:tc>
          <w:tcPr>
            <w:tcW w:w="2407" w:type="dxa"/>
            <w:shd w:val="clear" w:color="auto" w:fill="FFFFFF" w:themeFill="background1"/>
          </w:tcPr>
          <w:p w14:paraId="20694C30" w14:textId="77777777" w:rsidR="0088672D" w:rsidRPr="00912481" w:rsidRDefault="0088672D" w:rsidP="0088672D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Poetry: Fire</w:t>
            </w:r>
          </w:p>
          <w:p w14:paraId="029C8C88" w14:textId="77777777" w:rsidR="0088672D" w:rsidRPr="00912481" w:rsidRDefault="0088672D" w:rsidP="0088672D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4AC7EEA2" w14:textId="77777777" w:rsidR="0088672D" w:rsidRPr="00912481" w:rsidRDefault="0088672D" w:rsidP="0088672D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Diaries</w:t>
            </w:r>
          </w:p>
          <w:p w14:paraId="731AA3A7" w14:textId="77777777" w:rsidR="0088672D" w:rsidRPr="00912481" w:rsidRDefault="0088672D" w:rsidP="0088672D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6005369A" w14:textId="77777777" w:rsidR="0088672D" w:rsidRPr="00912481" w:rsidRDefault="0088672D" w:rsidP="0088672D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 xml:space="preserve">Folk tales – narrative </w:t>
            </w:r>
          </w:p>
          <w:p w14:paraId="430C9261" w14:textId="77777777" w:rsidR="0088672D" w:rsidRPr="00912481" w:rsidRDefault="0088672D" w:rsidP="0088672D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4A679188" w14:textId="77777777" w:rsidR="0088672D" w:rsidRPr="00912481" w:rsidRDefault="0088672D" w:rsidP="0088672D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eastAsia="Calibri" w:hAnsi="Century Gothic" w:cs="Calibri"/>
                <w:b/>
                <w:bCs/>
                <w:sz w:val="22"/>
                <w:szCs w:val="22"/>
              </w:rPr>
            </w:pPr>
          </w:p>
        </w:tc>
        <w:tc>
          <w:tcPr>
            <w:tcW w:w="2265" w:type="dxa"/>
            <w:shd w:val="clear" w:color="auto" w:fill="FFFFFF" w:themeFill="background1"/>
          </w:tcPr>
          <w:p w14:paraId="5458644F" w14:textId="77777777" w:rsidR="0088672D" w:rsidRPr="00912481" w:rsidRDefault="0088672D" w:rsidP="0088672D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Letters</w:t>
            </w:r>
          </w:p>
          <w:p w14:paraId="5E0D1911" w14:textId="77777777" w:rsidR="0088672D" w:rsidRPr="00912481" w:rsidRDefault="0088672D" w:rsidP="0088672D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0246DF42" w14:textId="3787905F" w:rsidR="0088672D" w:rsidRPr="00912481" w:rsidRDefault="0088672D" w:rsidP="0088672D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eastAsia="Calibri" w:hAnsi="Century Gothic" w:cs="Calibri"/>
                <w:b/>
                <w:bCs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Books by a Well-known author: Quentin Blake - narrative</w:t>
            </w:r>
          </w:p>
        </w:tc>
        <w:tc>
          <w:tcPr>
            <w:tcW w:w="2263" w:type="dxa"/>
            <w:shd w:val="clear" w:color="auto" w:fill="FFFFFF" w:themeFill="background1"/>
          </w:tcPr>
          <w:p w14:paraId="73EF9A13" w14:textId="66BA5544" w:rsidR="0088672D" w:rsidRPr="00912481" w:rsidRDefault="0088672D" w:rsidP="0088672D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eastAsia="Calibri" w:hAnsi="Century Gothic" w:cs="Calibri"/>
                <w:b/>
                <w:bCs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Picture books with a similar setting - narrative</w:t>
            </w:r>
          </w:p>
        </w:tc>
        <w:tc>
          <w:tcPr>
            <w:tcW w:w="2126" w:type="dxa"/>
            <w:shd w:val="clear" w:color="auto" w:fill="FFFFFF" w:themeFill="background1"/>
          </w:tcPr>
          <w:p w14:paraId="1565F9DB" w14:textId="77777777" w:rsidR="0088672D" w:rsidRPr="00912481" w:rsidRDefault="0088672D" w:rsidP="0088672D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Picture books with a similar setting - narrative</w:t>
            </w:r>
          </w:p>
          <w:p w14:paraId="042F0C78" w14:textId="77777777" w:rsidR="0088672D" w:rsidRPr="00912481" w:rsidRDefault="0088672D" w:rsidP="0088672D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1BFE1D21" w14:textId="77777777" w:rsidR="0088672D" w:rsidRPr="00912481" w:rsidRDefault="0088672D" w:rsidP="0088672D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 xml:space="preserve">Recounts </w:t>
            </w:r>
          </w:p>
          <w:p w14:paraId="7EB0440A" w14:textId="77777777" w:rsidR="0088672D" w:rsidRPr="00912481" w:rsidRDefault="0088672D" w:rsidP="0088672D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49F6C676" w14:textId="4B2F37A8" w:rsidR="0088672D" w:rsidRPr="00912481" w:rsidRDefault="0088672D" w:rsidP="0088672D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eastAsia="Calibri" w:hAnsi="Century Gothic" w:cs="Calibri"/>
                <w:b/>
                <w:bCs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Information texts</w:t>
            </w:r>
          </w:p>
        </w:tc>
      </w:tr>
      <w:tr w:rsidR="00281A47" w14:paraId="6A9D786D" w14:textId="77777777" w:rsidTr="00281A47">
        <w:tc>
          <w:tcPr>
            <w:tcW w:w="1527" w:type="dxa"/>
            <w:shd w:val="clear" w:color="auto" w:fill="00B050"/>
          </w:tcPr>
          <w:p w14:paraId="73EB627B" w14:textId="599EB77C" w:rsidR="00281A47" w:rsidRPr="00221B66" w:rsidRDefault="00281A47" w:rsidP="00281A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221B66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Writing Outcome</w:t>
            </w:r>
          </w:p>
        </w:tc>
        <w:tc>
          <w:tcPr>
            <w:tcW w:w="2442" w:type="dxa"/>
          </w:tcPr>
          <w:p w14:paraId="723384B6" w14:textId="77777777" w:rsidR="00281A47" w:rsidRPr="00912481" w:rsidRDefault="00281A47" w:rsidP="00281A47">
            <w:pPr>
              <w:rPr>
                <w:rFonts w:ascii="Century Gothic" w:hAnsi="Century Gothic"/>
                <w:sz w:val="22"/>
                <w:szCs w:val="22"/>
              </w:rPr>
            </w:pPr>
            <w:r w:rsidRPr="00306F19">
              <w:rPr>
                <w:rFonts w:ascii="Century Gothic" w:hAnsi="Century Gothic"/>
                <w:sz w:val="22"/>
                <w:szCs w:val="22"/>
                <w:highlight w:val="cyan"/>
              </w:rPr>
              <w:t>Retelling JD stories.</w:t>
            </w:r>
          </w:p>
          <w:p w14:paraId="208F7E5A" w14:textId="77777777" w:rsidR="00281A47" w:rsidRPr="00912481" w:rsidRDefault="00281A47" w:rsidP="00281A47">
            <w:pPr>
              <w:rPr>
                <w:rFonts w:ascii="Century Gothic" w:hAnsi="Century Gothic"/>
                <w:sz w:val="22"/>
                <w:szCs w:val="22"/>
              </w:rPr>
            </w:pPr>
            <w:r w:rsidRPr="00306F19">
              <w:rPr>
                <w:rFonts w:ascii="Century Gothic" w:hAnsi="Century Gothic"/>
                <w:sz w:val="22"/>
                <w:szCs w:val="22"/>
                <w:highlight w:val="cyan"/>
              </w:rPr>
              <w:t xml:space="preserve">Write </w:t>
            </w:r>
            <w:proofErr w:type="gramStart"/>
            <w:r w:rsidRPr="00306F19">
              <w:rPr>
                <w:rFonts w:ascii="Century Gothic" w:hAnsi="Century Gothic"/>
                <w:sz w:val="22"/>
                <w:szCs w:val="22"/>
                <w:highlight w:val="cyan"/>
              </w:rPr>
              <w:t>own</w:t>
            </w:r>
            <w:proofErr w:type="gramEnd"/>
            <w:r w:rsidRPr="00306F19">
              <w:rPr>
                <w:rFonts w:ascii="Century Gothic" w:hAnsi="Century Gothic"/>
                <w:sz w:val="22"/>
                <w:szCs w:val="22"/>
                <w:highlight w:val="cyan"/>
              </w:rPr>
              <w:t>\ version of Zog.</w:t>
            </w:r>
          </w:p>
          <w:p w14:paraId="3BEEFB57" w14:textId="77777777" w:rsidR="00281A47" w:rsidRPr="00912481" w:rsidRDefault="00281A47" w:rsidP="00281A47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5A2D1EBB" w14:textId="77777777" w:rsidR="00281A47" w:rsidRPr="00306F19" w:rsidRDefault="00281A47" w:rsidP="00281A47">
            <w:pPr>
              <w:rPr>
                <w:rFonts w:ascii="Century Gothic" w:hAnsi="Century Gothic"/>
                <w:sz w:val="22"/>
                <w:szCs w:val="22"/>
                <w:highlight w:val="magenta"/>
              </w:rPr>
            </w:pPr>
            <w:r w:rsidRPr="00306F19">
              <w:rPr>
                <w:rFonts w:ascii="Century Gothic" w:hAnsi="Century Gothic"/>
                <w:sz w:val="22"/>
                <w:szCs w:val="22"/>
                <w:highlight w:val="magenta"/>
              </w:rPr>
              <w:t>Identifying the features of an information text.</w:t>
            </w:r>
          </w:p>
          <w:p w14:paraId="1000DBE1" w14:textId="77777777" w:rsidR="00281A47" w:rsidRPr="00912481" w:rsidRDefault="00281A47" w:rsidP="00281A47">
            <w:pPr>
              <w:rPr>
                <w:rFonts w:ascii="Century Gothic" w:hAnsi="Century Gothic"/>
                <w:sz w:val="22"/>
                <w:szCs w:val="22"/>
              </w:rPr>
            </w:pPr>
            <w:r w:rsidRPr="00306F19">
              <w:rPr>
                <w:rFonts w:ascii="Century Gothic" w:hAnsi="Century Gothic"/>
                <w:sz w:val="22"/>
                <w:szCs w:val="22"/>
                <w:highlight w:val="magenta"/>
              </w:rPr>
              <w:t xml:space="preserve">Writing </w:t>
            </w:r>
            <w:proofErr w:type="gramStart"/>
            <w:r w:rsidRPr="00306F19">
              <w:rPr>
                <w:rFonts w:ascii="Century Gothic" w:hAnsi="Century Gothic"/>
                <w:sz w:val="22"/>
                <w:szCs w:val="22"/>
                <w:highlight w:val="magenta"/>
              </w:rPr>
              <w:t>information text</w:t>
            </w:r>
            <w:proofErr w:type="gramEnd"/>
            <w:r w:rsidRPr="00306F19">
              <w:rPr>
                <w:rFonts w:ascii="Century Gothic" w:hAnsi="Century Gothic"/>
                <w:sz w:val="22"/>
                <w:szCs w:val="22"/>
                <w:highlight w:val="magenta"/>
              </w:rPr>
              <w:t xml:space="preserve"> about Rockingham castle.</w:t>
            </w:r>
          </w:p>
          <w:p w14:paraId="282E0511" w14:textId="45D44D00" w:rsidR="00281A47" w:rsidRPr="00912481" w:rsidRDefault="00281A47" w:rsidP="00281A47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Century Gothic" w:hAnsi="Century Gothic" w:cs="Times"/>
                <w:b/>
                <w:color w:val="auto"/>
                <w:sz w:val="22"/>
                <w:szCs w:val="22"/>
              </w:rPr>
            </w:pPr>
          </w:p>
        </w:tc>
        <w:tc>
          <w:tcPr>
            <w:tcW w:w="2279" w:type="dxa"/>
          </w:tcPr>
          <w:p w14:paraId="78510914" w14:textId="77777777" w:rsidR="00281A47" w:rsidRPr="00912481" w:rsidRDefault="00281A47" w:rsidP="00281A47">
            <w:pPr>
              <w:rPr>
                <w:rFonts w:ascii="Century Gothic" w:hAnsi="Century Gothic"/>
                <w:sz w:val="22"/>
                <w:szCs w:val="22"/>
              </w:rPr>
            </w:pPr>
            <w:r w:rsidRPr="00306F19">
              <w:rPr>
                <w:rFonts w:ascii="Century Gothic" w:hAnsi="Century Gothic"/>
                <w:sz w:val="22"/>
                <w:szCs w:val="22"/>
                <w:highlight w:val="cyan"/>
              </w:rPr>
              <w:t>Retell alternative Fairy tales.</w:t>
            </w:r>
          </w:p>
          <w:p w14:paraId="4FA09D46" w14:textId="77777777" w:rsidR="00281A47" w:rsidRPr="00912481" w:rsidRDefault="00281A47" w:rsidP="00281A47">
            <w:pPr>
              <w:rPr>
                <w:rFonts w:ascii="Century Gothic" w:hAnsi="Century Gothic"/>
                <w:sz w:val="22"/>
                <w:szCs w:val="22"/>
              </w:rPr>
            </w:pPr>
            <w:r w:rsidRPr="00306F19">
              <w:rPr>
                <w:rFonts w:ascii="Century Gothic" w:hAnsi="Century Gothic"/>
                <w:sz w:val="22"/>
                <w:szCs w:val="22"/>
                <w:highlight w:val="cyan"/>
              </w:rPr>
              <w:t>Write own alternative Fairy tale.</w:t>
            </w:r>
          </w:p>
          <w:p w14:paraId="5FBE6E94" w14:textId="77777777" w:rsidR="00281A47" w:rsidRPr="00912481" w:rsidRDefault="00281A47" w:rsidP="00281A47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0265152C" w14:textId="77777777" w:rsidR="00281A47" w:rsidRPr="00912481" w:rsidRDefault="00281A47" w:rsidP="00281A47">
            <w:pPr>
              <w:rPr>
                <w:rFonts w:ascii="Century Gothic" w:hAnsi="Century Gothic"/>
                <w:sz w:val="22"/>
                <w:szCs w:val="22"/>
              </w:rPr>
            </w:pPr>
            <w:r w:rsidRPr="00306F19">
              <w:rPr>
                <w:rFonts w:ascii="Century Gothic" w:hAnsi="Century Gothic"/>
                <w:sz w:val="22"/>
                <w:szCs w:val="22"/>
                <w:highlight w:val="cyan"/>
              </w:rPr>
              <w:t>Write a recount.</w:t>
            </w:r>
          </w:p>
          <w:p w14:paraId="7AE9DBAC" w14:textId="77777777" w:rsidR="00281A47" w:rsidRPr="00912481" w:rsidRDefault="00281A47" w:rsidP="00281A47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789D5982" w14:textId="3D84C63D" w:rsidR="00281A47" w:rsidRPr="000F5D09" w:rsidRDefault="00281A47" w:rsidP="00281A47">
            <w:pPr>
              <w:rPr>
                <w:rFonts w:ascii="Century Gothic" w:hAnsi="Century Gothic"/>
                <w:sz w:val="22"/>
                <w:szCs w:val="22"/>
                <w:highlight w:val="magenta"/>
              </w:rPr>
            </w:pPr>
            <w:r w:rsidRPr="000F5D09">
              <w:rPr>
                <w:rFonts w:ascii="Century Gothic" w:hAnsi="Century Gothic"/>
                <w:sz w:val="22"/>
                <w:szCs w:val="22"/>
                <w:highlight w:val="magenta"/>
              </w:rPr>
              <w:t xml:space="preserve">Write </w:t>
            </w:r>
            <w:proofErr w:type="gramStart"/>
            <w:r w:rsidRPr="000F5D09">
              <w:rPr>
                <w:rFonts w:ascii="Century Gothic" w:hAnsi="Century Gothic"/>
                <w:sz w:val="22"/>
                <w:szCs w:val="22"/>
                <w:highlight w:val="magenta"/>
              </w:rPr>
              <w:t>instruction</w:t>
            </w:r>
            <w:proofErr w:type="gramEnd"/>
            <w:r w:rsidRPr="000F5D09">
              <w:rPr>
                <w:rFonts w:ascii="Century Gothic" w:hAnsi="Century Gothic"/>
                <w:sz w:val="22"/>
                <w:szCs w:val="22"/>
                <w:highlight w:val="magenta"/>
              </w:rPr>
              <w:t xml:space="preserve"> for real life situations.</w:t>
            </w:r>
          </w:p>
          <w:p w14:paraId="477FC317" w14:textId="77777777" w:rsidR="00281A47" w:rsidRPr="00912481" w:rsidRDefault="00281A47" w:rsidP="00281A47">
            <w:pPr>
              <w:rPr>
                <w:rFonts w:ascii="Century Gothic" w:hAnsi="Century Gothic"/>
                <w:sz w:val="22"/>
                <w:szCs w:val="22"/>
              </w:rPr>
            </w:pPr>
            <w:r w:rsidRPr="000F5D09">
              <w:rPr>
                <w:rFonts w:ascii="Century Gothic" w:hAnsi="Century Gothic"/>
                <w:sz w:val="22"/>
                <w:szCs w:val="22"/>
                <w:highlight w:val="magenta"/>
              </w:rPr>
              <w:t xml:space="preserve">Write </w:t>
            </w:r>
            <w:proofErr w:type="gramStart"/>
            <w:r w:rsidRPr="000F5D09">
              <w:rPr>
                <w:rFonts w:ascii="Century Gothic" w:hAnsi="Century Gothic"/>
                <w:sz w:val="22"/>
                <w:szCs w:val="22"/>
                <w:highlight w:val="magenta"/>
              </w:rPr>
              <w:t>own</w:t>
            </w:r>
            <w:proofErr w:type="gramEnd"/>
            <w:r w:rsidRPr="000F5D09">
              <w:rPr>
                <w:rFonts w:ascii="Century Gothic" w:hAnsi="Century Gothic"/>
                <w:sz w:val="22"/>
                <w:szCs w:val="22"/>
                <w:highlight w:val="magenta"/>
              </w:rPr>
              <w:t xml:space="preserve"> potion recipe.</w:t>
            </w:r>
          </w:p>
          <w:p w14:paraId="0B6C34BB" w14:textId="77777777" w:rsidR="00281A47" w:rsidRPr="00912481" w:rsidRDefault="00281A47" w:rsidP="00281A47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512FA893" w14:textId="77777777" w:rsidR="00281A47" w:rsidRPr="00912481" w:rsidRDefault="00281A47" w:rsidP="00281A47">
            <w:pPr>
              <w:rPr>
                <w:rFonts w:ascii="Century Gothic" w:hAnsi="Century Gothic"/>
                <w:sz w:val="22"/>
                <w:szCs w:val="22"/>
              </w:rPr>
            </w:pPr>
            <w:r w:rsidRPr="000F5D09">
              <w:rPr>
                <w:rFonts w:ascii="Century Gothic" w:hAnsi="Century Gothic"/>
                <w:sz w:val="22"/>
                <w:szCs w:val="22"/>
                <w:highlight w:val="cyan"/>
              </w:rPr>
              <w:t>Describing characters and settings using adjectives.</w:t>
            </w:r>
          </w:p>
          <w:p w14:paraId="2C62E38C" w14:textId="77777777" w:rsidR="00281A47" w:rsidRPr="00912481" w:rsidRDefault="00281A47" w:rsidP="00281A47">
            <w:pPr>
              <w:rPr>
                <w:rFonts w:ascii="Century Gothic" w:hAnsi="Century Gothic"/>
                <w:sz w:val="22"/>
                <w:szCs w:val="22"/>
              </w:rPr>
            </w:pPr>
            <w:r w:rsidRPr="000F5D09">
              <w:rPr>
                <w:rFonts w:ascii="Century Gothic" w:hAnsi="Century Gothic"/>
                <w:sz w:val="22"/>
                <w:szCs w:val="22"/>
                <w:highlight w:val="cyan"/>
              </w:rPr>
              <w:t>Writing a short story based on a longer narrative.</w:t>
            </w:r>
          </w:p>
          <w:p w14:paraId="088524BC" w14:textId="61ABD8B4" w:rsidR="00281A47" w:rsidRPr="00912481" w:rsidRDefault="00281A47" w:rsidP="00281A47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2"/>
                <w:szCs w:val="22"/>
                <w:lang w:val="en-GB"/>
              </w:rPr>
            </w:pPr>
          </w:p>
        </w:tc>
        <w:tc>
          <w:tcPr>
            <w:tcW w:w="2407" w:type="dxa"/>
          </w:tcPr>
          <w:p w14:paraId="25C66A67" w14:textId="77777777" w:rsidR="00281A47" w:rsidRPr="00912481" w:rsidRDefault="00281A47" w:rsidP="00281A47">
            <w:pPr>
              <w:rPr>
                <w:rFonts w:ascii="Century Gothic" w:hAnsi="Century Gothic"/>
                <w:sz w:val="22"/>
                <w:szCs w:val="22"/>
              </w:rPr>
            </w:pPr>
            <w:r w:rsidRPr="00306F19">
              <w:rPr>
                <w:rFonts w:ascii="Century Gothic" w:hAnsi="Century Gothic"/>
                <w:sz w:val="22"/>
                <w:szCs w:val="22"/>
                <w:highlight w:val="cyan"/>
              </w:rPr>
              <w:t>Fire poetry using movement verbs adding –</w:t>
            </w:r>
            <w:proofErr w:type="spellStart"/>
            <w:r w:rsidRPr="00306F19">
              <w:rPr>
                <w:rFonts w:ascii="Century Gothic" w:hAnsi="Century Gothic"/>
                <w:sz w:val="22"/>
                <w:szCs w:val="22"/>
                <w:highlight w:val="cyan"/>
              </w:rPr>
              <w:t>ing</w:t>
            </w:r>
            <w:proofErr w:type="spellEnd"/>
            <w:r w:rsidRPr="00306F19">
              <w:rPr>
                <w:rFonts w:ascii="Century Gothic" w:hAnsi="Century Gothic"/>
                <w:sz w:val="22"/>
                <w:szCs w:val="22"/>
                <w:highlight w:val="cyan"/>
              </w:rPr>
              <w:t>.</w:t>
            </w:r>
          </w:p>
          <w:p w14:paraId="47ECBC45" w14:textId="77777777" w:rsidR="00281A47" w:rsidRPr="00912481" w:rsidRDefault="00281A47" w:rsidP="00281A47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6A0B238F" w14:textId="77777777" w:rsidR="00281A47" w:rsidRPr="00912481" w:rsidRDefault="00281A47" w:rsidP="00281A47">
            <w:pPr>
              <w:rPr>
                <w:rFonts w:ascii="Century Gothic" w:hAnsi="Century Gothic"/>
                <w:sz w:val="22"/>
                <w:szCs w:val="22"/>
              </w:rPr>
            </w:pPr>
            <w:r w:rsidRPr="00306F19">
              <w:rPr>
                <w:rFonts w:ascii="Century Gothic" w:hAnsi="Century Gothic"/>
                <w:sz w:val="22"/>
                <w:szCs w:val="22"/>
                <w:highlight w:val="cyan"/>
              </w:rPr>
              <w:t>Write a diary from a historical perspective.</w:t>
            </w:r>
          </w:p>
          <w:p w14:paraId="48601B56" w14:textId="77777777" w:rsidR="00281A47" w:rsidRPr="00912481" w:rsidRDefault="00281A47" w:rsidP="00281A47">
            <w:pPr>
              <w:rPr>
                <w:rFonts w:ascii="Century Gothic" w:hAnsi="Century Gothic"/>
                <w:sz w:val="22"/>
                <w:szCs w:val="22"/>
              </w:rPr>
            </w:pPr>
            <w:r w:rsidRPr="00306F19">
              <w:rPr>
                <w:rFonts w:ascii="Century Gothic" w:hAnsi="Century Gothic"/>
                <w:sz w:val="22"/>
                <w:szCs w:val="22"/>
                <w:highlight w:val="magenta"/>
              </w:rPr>
              <w:t>Write a letter from a historical perspective.</w:t>
            </w:r>
          </w:p>
          <w:p w14:paraId="2A058BC8" w14:textId="77777777" w:rsidR="00281A47" w:rsidRPr="00912481" w:rsidRDefault="00281A47" w:rsidP="00281A47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202C62CD" w14:textId="77777777" w:rsidR="00281A47" w:rsidRPr="00912481" w:rsidRDefault="00281A47" w:rsidP="00281A47">
            <w:pPr>
              <w:rPr>
                <w:rFonts w:ascii="Century Gothic" w:hAnsi="Century Gothic"/>
                <w:sz w:val="22"/>
                <w:szCs w:val="22"/>
              </w:rPr>
            </w:pPr>
            <w:r w:rsidRPr="000F5D09">
              <w:rPr>
                <w:rFonts w:ascii="Century Gothic" w:hAnsi="Century Gothic"/>
                <w:sz w:val="22"/>
                <w:szCs w:val="22"/>
                <w:highlight w:val="cyan"/>
              </w:rPr>
              <w:t>Retell a folk tale in their own words.</w:t>
            </w:r>
          </w:p>
          <w:p w14:paraId="61D71F33" w14:textId="601E56EF" w:rsidR="00281A47" w:rsidRPr="00912481" w:rsidRDefault="000F5D09" w:rsidP="00281A47">
            <w:pPr>
              <w:rPr>
                <w:rFonts w:ascii="Century Gothic" w:hAnsi="Century Gothic"/>
                <w:sz w:val="22"/>
                <w:szCs w:val="22"/>
              </w:rPr>
            </w:pPr>
            <w:r w:rsidRPr="000F5D09">
              <w:rPr>
                <w:rFonts w:ascii="Century Gothic" w:hAnsi="Century Gothic"/>
                <w:sz w:val="22"/>
                <w:szCs w:val="22"/>
                <w:highlight w:val="cyan"/>
              </w:rPr>
              <w:t>Character Description.</w:t>
            </w:r>
          </w:p>
          <w:p w14:paraId="14D4C15F" w14:textId="77777777" w:rsidR="00281A47" w:rsidRPr="00912481" w:rsidRDefault="00281A47" w:rsidP="00281A47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76DF05AD" w14:textId="06F9F04F" w:rsidR="00281A47" w:rsidRPr="00912481" w:rsidRDefault="00281A47" w:rsidP="00281A47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2"/>
                <w:szCs w:val="22"/>
                <w:lang w:val="en-GB"/>
              </w:rPr>
            </w:pPr>
          </w:p>
        </w:tc>
        <w:tc>
          <w:tcPr>
            <w:tcW w:w="2265" w:type="dxa"/>
          </w:tcPr>
          <w:p w14:paraId="3DE07270" w14:textId="77777777" w:rsidR="00281A47" w:rsidRPr="00912481" w:rsidRDefault="00281A47" w:rsidP="00281A47">
            <w:pPr>
              <w:rPr>
                <w:rFonts w:ascii="Century Gothic" w:hAnsi="Century Gothic"/>
                <w:sz w:val="22"/>
                <w:szCs w:val="22"/>
              </w:rPr>
            </w:pPr>
            <w:r w:rsidRPr="000F5D09">
              <w:rPr>
                <w:rFonts w:ascii="Century Gothic" w:hAnsi="Century Gothic"/>
                <w:sz w:val="22"/>
                <w:szCs w:val="22"/>
                <w:highlight w:val="yellow"/>
              </w:rPr>
              <w:t>Write a letter to persuade the pencil cases to come back.</w:t>
            </w:r>
          </w:p>
          <w:p w14:paraId="6692FE70" w14:textId="77777777" w:rsidR="00281A47" w:rsidRPr="00912481" w:rsidRDefault="00281A47" w:rsidP="00281A47">
            <w:pPr>
              <w:rPr>
                <w:rFonts w:ascii="Century Gothic" w:hAnsi="Century Gothic"/>
                <w:sz w:val="22"/>
                <w:szCs w:val="22"/>
              </w:rPr>
            </w:pPr>
            <w:r w:rsidRPr="000F5D09">
              <w:rPr>
                <w:rFonts w:ascii="Century Gothic" w:hAnsi="Century Gothic"/>
                <w:sz w:val="22"/>
                <w:szCs w:val="22"/>
                <w:highlight w:val="yellow"/>
              </w:rPr>
              <w:t xml:space="preserve">Write a letter of complaint about the hospital </w:t>
            </w:r>
            <w:proofErr w:type="gramStart"/>
            <w:r w:rsidRPr="000F5D09">
              <w:rPr>
                <w:rFonts w:ascii="Century Gothic" w:hAnsi="Century Gothic"/>
                <w:sz w:val="22"/>
                <w:szCs w:val="22"/>
                <w:highlight w:val="yellow"/>
              </w:rPr>
              <w:t>as</w:t>
            </w:r>
            <w:proofErr w:type="gramEnd"/>
            <w:r w:rsidRPr="000F5D09">
              <w:rPr>
                <w:rFonts w:ascii="Century Gothic" w:hAnsi="Century Gothic"/>
                <w:sz w:val="22"/>
                <w:szCs w:val="22"/>
                <w:highlight w:val="yellow"/>
              </w:rPr>
              <w:t xml:space="preserve"> Florence Nightingale.</w:t>
            </w:r>
          </w:p>
          <w:p w14:paraId="30380108" w14:textId="77777777" w:rsidR="00281A47" w:rsidRPr="00912481" w:rsidRDefault="00281A47" w:rsidP="00281A47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6F8C4A6C" w14:textId="77777777" w:rsidR="00281A47" w:rsidRPr="000F5D09" w:rsidRDefault="00281A47" w:rsidP="00281A47">
            <w:pPr>
              <w:rPr>
                <w:rFonts w:ascii="Century Gothic" w:hAnsi="Century Gothic"/>
                <w:sz w:val="22"/>
                <w:szCs w:val="22"/>
                <w:highlight w:val="cyan"/>
              </w:rPr>
            </w:pPr>
            <w:r w:rsidRPr="000F5D09">
              <w:rPr>
                <w:rFonts w:ascii="Century Gothic" w:hAnsi="Century Gothic"/>
                <w:sz w:val="22"/>
                <w:szCs w:val="22"/>
                <w:highlight w:val="cyan"/>
              </w:rPr>
              <w:t>Use the opening of an existing story to write a short story of their own ideas.</w:t>
            </w:r>
          </w:p>
          <w:p w14:paraId="74100C1D" w14:textId="77777777" w:rsidR="00281A47" w:rsidRPr="00912481" w:rsidRDefault="00281A47" w:rsidP="00281A47">
            <w:pPr>
              <w:rPr>
                <w:rFonts w:ascii="Century Gothic" w:hAnsi="Century Gothic"/>
                <w:sz w:val="22"/>
                <w:szCs w:val="22"/>
              </w:rPr>
            </w:pPr>
            <w:r w:rsidRPr="000F5D09">
              <w:rPr>
                <w:rFonts w:ascii="Century Gothic" w:hAnsi="Century Gothic"/>
                <w:sz w:val="22"/>
                <w:szCs w:val="22"/>
                <w:highlight w:val="cyan"/>
              </w:rPr>
              <w:t>Retell an existing story using noun phrases and conjunctions.</w:t>
            </w:r>
            <w:r w:rsidRPr="00912481"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  <w:p w14:paraId="26ADB08B" w14:textId="77777777" w:rsidR="00281A47" w:rsidRPr="00912481" w:rsidRDefault="00281A47" w:rsidP="00281A47">
            <w:pPr>
              <w:rPr>
                <w:rFonts w:ascii="Century Gothic" w:hAnsi="Century Gothic"/>
                <w:sz w:val="22"/>
                <w:szCs w:val="22"/>
              </w:rPr>
            </w:pPr>
            <w:r w:rsidRPr="00F30B94">
              <w:rPr>
                <w:rFonts w:ascii="Century Gothic" w:hAnsi="Century Gothic"/>
                <w:sz w:val="22"/>
                <w:szCs w:val="22"/>
                <w:highlight w:val="magenta"/>
              </w:rPr>
              <w:t>Write a clear set of instructions.</w:t>
            </w:r>
          </w:p>
          <w:p w14:paraId="705A8FA6" w14:textId="77777777" w:rsidR="00281A47" w:rsidRPr="00912481" w:rsidRDefault="00281A47" w:rsidP="00281A47">
            <w:pPr>
              <w:rPr>
                <w:rFonts w:ascii="Century Gothic" w:hAnsi="Century Gothic"/>
                <w:sz w:val="22"/>
                <w:szCs w:val="22"/>
              </w:rPr>
            </w:pPr>
            <w:r w:rsidRPr="006D4B6E">
              <w:rPr>
                <w:rFonts w:ascii="Century Gothic" w:hAnsi="Century Gothic"/>
                <w:sz w:val="22"/>
                <w:szCs w:val="22"/>
                <w:highlight w:val="cyan"/>
              </w:rPr>
              <w:t xml:space="preserve">Write a </w:t>
            </w:r>
            <w:proofErr w:type="gramStart"/>
            <w:r w:rsidRPr="006D4B6E">
              <w:rPr>
                <w:rFonts w:ascii="Century Gothic" w:hAnsi="Century Gothic"/>
                <w:sz w:val="22"/>
                <w:szCs w:val="22"/>
                <w:highlight w:val="cyan"/>
              </w:rPr>
              <w:t>thankyou</w:t>
            </w:r>
            <w:proofErr w:type="gramEnd"/>
            <w:r w:rsidRPr="006D4B6E">
              <w:rPr>
                <w:rFonts w:ascii="Century Gothic" w:hAnsi="Century Gothic"/>
                <w:sz w:val="22"/>
                <w:szCs w:val="22"/>
                <w:highlight w:val="cyan"/>
              </w:rPr>
              <w:t xml:space="preserve"> letter from a </w:t>
            </w:r>
            <w:r w:rsidRPr="006D4B6E">
              <w:rPr>
                <w:rFonts w:ascii="Century Gothic" w:hAnsi="Century Gothic"/>
                <w:sz w:val="22"/>
                <w:szCs w:val="22"/>
                <w:highlight w:val="cyan"/>
              </w:rPr>
              <w:lastRenderedPageBreak/>
              <w:t>character’s point of view.</w:t>
            </w:r>
          </w:p>
          <w:p w14:paraId="64E9C5B1" w14:textId="32287437" w:rsidR="00281A47" w:rsidRPr="00912481" w:rsidRDefault="00281A47" w:rsidP="00281A47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2"/>
                <w:szCs w:val="22"/>
                <w:highlight w:val="cyan"/>
                <w:lang w:val="en-GB"/>
              </w:rPr>
            </w:pPr>
          </w:p>
        </w:tc>
        <w:tc>
          <w:tcPr>
            <w:tcW w:w="2263" w:type="dxa"/>
          </w:tcPr>
          <w:p w14:paraId="5D45B443" w14:textId="77777777" w:rsidR="00281A47" w:rsidRPr="00912481" w:rsidRDefault="00281A47" w:rsidP="00281A47">
            <w:pPr>
              <w:rPr>
                <w:rFonts w:ascii="Century Gothic" w:hAnsi="Century Gothic"/>
                <w:sz w:val="22"/>
                <w:szCs w:val="22"/>
              </w:rPr>
            </w:pPr>
            <w:r w:rsidRPr="00F30B94">
              <w:rPr>
                <w:rFonts w:ascii="Century Gothic" w:hAnsi="Century Gothic"/>
                <w:sz w:val="22"/>
                <w:szCs w:val="22"/>
                <w:highlight w:val="cyan"/>
              </w:rPr>
              <w:lastRenderedPageBreak/>
              <w:t xml:space="preserve">Write a short story based on a book cover using </w:t>
            </w:r>
            <w:proofErr w:type="gramStart"/>
            <w:r w:rsidRPr="00F30B94">
              <w:rPr>
                <w:rFonts w:ascii="Century Gothic" w:hAnsi="Century Gothic"/>
                <w:sz w:val="22"/>
                <w:szCs w:val="22"/>
                <w:highlight w:val="cyan"/>
              </w:rPr>
              <w:t>own</w:t>
            </w:r>
            <w:proofErr w:type="gramEnd"/>
            <w:r w:rsidRPr="00F30B94">
              <w:rPr>
                <w:rFonts w:ascii="Century Gothic" w:hAnsi="Century Gothic"/>
                <w:sz w:val="22"/>
                <w:szCs w:val="22"/>
                <w:highlight w:val="cyan"/>
              </w:rPr>
              <w:t xml:space="preserve"> ideas.</w:t>
            </w:r>
          </w:p>
          <w:p w14:paraId="562149FA" w14:textId="77777777" w:rsidR="00281A47" w:rsidRPr="00912481" w:rsidRDefault="00281A47" w:rsidP="00281A47">
            <w:pPr>
              <w:rPr>
                <w:rFonts w:ascii="Century Gothic" w:hAnsi="Century Gothic"/>
                <w:sz w:val="22"/>
                <w:szCs w:val="22"/>
              </w:rPr>
            </w:pPr>
            <w:r w:rsidRPr="00F30B94">
              <w:rPr>
                <w:rFonts w:ascii="Century Gothic" w:hAnsi="Century Gothic"/>
                <w:sz w:val="22"/>
                <w:szCs w:val="22"/>
                <w:highlight w:val="cyan"/>
              </w:rPr>
              <w:t xml:space="preserve">Write a letter </w:t>
            </w:r>
            <w:proofErr w:type="gramStart"/>
            <w:r w:rsidRPr="00F30B94">
              <w:rPr>
                <w:rFonts w:ascii="Century Gothic" w:hAnsi="Century Gothic"/>
                <w:sz w:val="22"/>
                <w:szCs w:val="22"/>
                <w:highlight w:val="cyan"/>
              </w:rPr>
              <w:t>recounting about</w:t>
            </w:r>
            <w:proofErr w:type="gramEnd"/>
            <w:r w:rsidRPr="00F30B94">
              <w:rPr>
                <w:rFonts w:ascii="Century Gothic" w:hAnsi="Century Gothic"/>
                <w:sz w:val="22"/>
                <w:szCs w:val="22"/>
                <w:highlight w:val="cyan"/>
              </w:rPr>
              <w:t xml:space="preserve"> a journey to the </w:t>
            </w:r>
            <w:proofErr w:type="spellStart"/>
            <w:r w:rsidRPr="00F30B94">
              <w:rPr>
                <w:rFonts w:ascii="Century Gothic" w:hAnsi="Century Gothic"/>
                <w:sz w:val="22"/>
                <w:szCs w:val="22"/>
                <w:highlight w:val="cyan"/>
              </w:rPr>
              <w:t>centre</w:t>
            </w:r>
            <w:proofErr w:type="spellEnd"/>
            <w:r w:rsidRPr="00F30B94">
              <w:rPr>
                <w:rFonts w:ascii="Century Gothic" w:hAnsi="Century Gothic"/>
                <w:sz w:val="22"/>
                <w:szCs w:val="22"/>
                <w:highlight w:val="cyan"/>
              </w:rPr>
              <w:t xml:space="preserve"> of the Earth based on events from a book.</w:t>
            </w:r>
          </w:p>
          <w:p w14:paraId="561FDB47" w14:textId="77777777" w:rsidR="00281A47" w:rsidRPr="00912481" w:rsidRDefault="00281A47" w:rsidP="00281A47">
            <w:pPr>
              <w:rPr>
                <w:rFonts w:ascii="Century Gothic" w:hAnsi="Century Gothic"/>
                <w:sz w:val="22"/>
                <w:szCs w:val="22"/>
              </w:rPr>
            </w:pPr>
            <w:r w:rsidRPr="00F30B94">
              <w:rPr>
                <w:rFonts w:ascii="Century Gothic" w:hAnsi="Century Gothic"/>
                <w:sz w:val="22"/>
                <w:szCs w:val="22"/>
                <w:highlight w:val="cyan"/>
              </w:rPr>
              <w:t>Write a description of a new layer using noun phrases and conjunctions.</w:t>
            </w:r>
            <w:r w:rsidRPr="00912481"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  <w:p w14:paraId="7751FD46" w14:textId="61E28B22" w:rsidR="00281A47" w:rsidRPr="00912481" w:rsidRDefault="00281A47" w:rsidP="00281A47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2"/>
                <w:szCs w:val="22"/>
                <w:lang w:val="en-GB"/>
              </w:rPr>
            </w:pPr>
          </w:p>
        </w:tc>
        <w:tc>
          <w:tcPr>
            <w:tcW w:w="2126" w:type="dxa"/>
          </w:tcPr>
          <w:p w14:paraId="1F2C1C5F" w14:textId="77777777" w:rsidR="00281A47" w:rsidRPr="00F30B94" w:rsidRDefault="00281A47" w:rsidP="00281A47">
            <w:pPr>
              <w:rPr>
                <w:rFonts w:ascii="Century Gothic" w:hAnsi="Century Gothic"/>
                <w:sz w:val="22"/>
                <w:szCs w:val="22"/>
                <w:highlight w:val="cyan"/>
              </w:rPr>
            </w:pPr>
            <w:r w:rsidRPr="00F30B94">
              <w:rPr>
                <w:rFonts w:ascii="Century Gothic" w:hAnsi="Century Gothic"/>
                <w:sz w:val="22"/>
                <w:szCs w:val="22"/>
                <w:highlight w:val="cyan"/>
              </w:rPr>
              <w:t xml:space="preserve">Write a recount of the half term break. </w:t>
            </w:r>
          </w:p>
          <w:p w14:paraId="7A49195D" w14:textId="77777777" w:rsidR="00281A47" w:rsidRPr="00912481" w:rsidRDefault="00281A47" w:rsidP="00281A47">
            <w:pPr>
              <w:rPr>
                <w:rFonts w:ascii="Century Gothic" w:hAnsi="Century Gothic"/>
                <w:sz w:val="22"/>
                <w:szCs w:val="22"/>
              </w:rPr>
            </w:pPr>
            <w:r w:rsidRPr="00F30B94">
              <w:rPr>
                <w:rFonts w:ascii="Century Gothic" w:hAnsi="Century Gothic"/>
                <w:sz w:val="22"/>
                <w:szCs w:val="22"/>
                <w:highlight w:val="cyan"/>
              </w:rPr>
              <w:t xml:space="preserve">Write </w:t>
            </w:r>
            <w:proofErr w:type="gramStart"/>
            <w:r w:rsidRPr="00F30B94">
              <w:rPr>
                <w:rFonts w:ascii="Century Gothic" w:hAnsi="Century Gothic"/>
                <w:sz w:val="22"/>
                <w:szCs w:val="22"/>
                <w:highlight w:val="cyan"/>
              </w:rPr>
              <w:t>own</w:t>
            </w:r>
            <w:proofErr w:type="gramEnd"/>
            <w:r w:rsidRPr="00F30B94">
              <w:rPr>
                <w:rFonts w:ascii="Century Gothic" w:hAnsi="Century Gothic"/>
                <w:sz w:val="22"/>
                <w:szCs w:val="22"/>
                <w:highlight w:val="cyan"/>
              </w:rPr>
              <w:t xml:space="preserve"> version of Dog how could dig using the structure from the book.</w:t>
            </w:r>
          </w:p>
          <w:p w14:paraId="615EEF1B" w14:textId="77777777" w:rsidR="00281A47" w:rsidRPr="00912481" w:rsidRDefault="00281A47" w:rsidP="00281A47">
            <w:pPr>
              <w:rPr>
                <w:rFonts w:ascii="Century Gothic" w:hAnsi="Century Gothic"/>
                <w:sz w:val="22"/>
                <w:szCs w:val="22"/>
              </w:rPr>
            </w:pPr>
            <w:r w:rsidRPr="00F30B94">
              <w:rPr>
                <w:rFonts w:ascii="Century Gothic" w:hAnsi="Century Gothic"/>
                <w:sz w:val="22"/>
                <w:szCs w:val="22"/>
                <w:highlight w:val="magenta"/>
              </w:rPr>
              <w:t>Write a set of instructions using concise commands.</w:t>
            </w:r>
            <w:r w:rsidRPr="00912481"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  <w:p w14:paraId="1207D56C" w14:textId="77777777" w:rsidR="00281A47" w:rsidRPr="00912481" w:rsidRDefault="00281A47" w:rsidP="00281A47">
            <w:pPr>
              <w:rPr>
                <w:rFonts w:ascii="Century Gothic" w:hAnsi="Century Gothic"/>
                <w:sz w:val="22"/>
                <w:szCs w:val="22"/>
              </w:rPr>
            </w:pPr>
            <w:r w:rsidRPr="00F30B94">
              <w:rPr>
                <w:rFonts w:ascii="Century Gothic" w:hAnsi="Century Gothic"/>
                <w:sz w:val="22"/>
                <w:szCs w:val="22"/>
                <w:highlight w:val="cyan"/>
              </w:rPr>
              <w:t xml:space="preserve">Confident narrative writing using noun </w:t>
            </w:r>
            <w:proofErr w:type="gramStart"/>
            <w:r w:rsidRPr="00F30B94">
              <w:rPr>
                <w:rFonts w:ascii="Century Gothic" w:hAnsi="Century Gothic"/>
                <w:sz w:val="22"/>
                <w:szCs w:val="22"/>
                <w:highlight w:val="cyan"/>
              </w:rPr>
              <w:t>phrase</w:t>
            </w:r>
            <w:proofErr w:type="gramEnd"/>
            <w:r w:rsidRPr="00F30B94">
              <w:rPr>
                <w:rFonts w:ascii="Century Gothic" w:hAnsi="Century Gothic"/>
                <w:sz w:val="22"/>
                <w:szCs w:val="22"/>
                <w:highlight w:val="cyan"/>
              </w:rPr>
              <w:t xml:space="preserve"> and conjunctions.</w:t>
            </w:r>
          </w:p>
          <w:p w14:paraId="1CAFEB3A" w14:textId="77777777" w:rsidR="00281A47" w:rsidRPr="00912481" w:rsidRDefault="00281A47" w:rsidP="00281A47">
            <w:pPr>
              <w:rPr>
                <w:rFonts w:ascii="Century Gothic" w:hAnsi="Century Gothic"/>
                <w:sz w:val="22"/>
                <w:szCs w:val="22"/>
              </w:rPr>
            </w:pPr>
            <w:r w:rsidRPr="00F30B94">
              <w:rPr>
                <w:rFonts w:ascii="Century Gothic" w:hAnsi="Century Gothic"/>
                <w:sz w:val="22"/>
                <w:szCs w:val="22"/>
                <w:highlight w:val="cyan"/>
              </w:rPr>
              <w:t>Recounts of Year in Year 2</w:t>
            </w:r>
          </w:p>
          <w:p w14:paraId="23DFD4B5" w14:textId="77777777" w:rsidR="00281A47" w:rsidRPr="00912481" w:rsidRDefault="00281A47" w:rsidP="00281A47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7A542AC1" w14:textId="77777777" w:rsidR="00281A47" w:rsidRPr="00912481" w:rsidRDefault="00281A47" w:rsidP="00281A47">
            <w:pPr>
              <w:rPr>
                <w:rFonts w:ascii="Century Gothic" w:hAnsi="Century Gothic"/>
                <w:sz w:val="22"/>
                <w:szCs w:val="22"/>
              </w:rPr>
            </w:pPr>
            <w:r w:rsidRPr="00F30B94">
              <w:rPr>
                <w:rFonts w:ascii="Century Gothic" w:hAnsi="Century Gothic"/>
                <w:sz w:val="22"/>
                <w:szCs w:val="22"/>
                <w:highlight w:val="magenta"/>
              </w:rPr>
              <w:t>Writing information text about Monsters.</w:t>
            </w:r>
          </w:p>
          <w:p w14:paraId="1F6E6ECD" w14:textId="092BD795" w:rsidR="00281A47" w:rsidRPr="00912481" w:rsidRDefault="00281A47" w:rsidP="00281A47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2"/>
                <w:szCs w:val="22"/>
                <w:lang w:val="en-GB"/>
              </w:rPr>
            </w:pPr>
          </w:p>
        </w:tc>
      </w:tr>
      <w:tr w:rsidR="0074728B" w14:paraId="24BA9F1A" w14:textId="77777777" w:rsidTr="00281A47">
        <w:tc>
          <w:tcPr>
            <w:tcW w:w="1527" w:type="dxa"/>
            <w:shd w:val="clear" w:color="auto" w:fill="00B050"/>
          </w:tcPr>
          <w:p w14:paraId="4D02B199" w14:textId="76C1380B" w:rsidR="0074728B" w:rsidRPr="00221B66" w:rsidRDefault="0074728B" w:rsidP="007472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221B66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lastRenderedPageBreak/>
              <w:t xml:space="preserve">Quality Stimulus </w:t>
            </w:r>
          </w:p>
        </w:tc>
        <w:tc>
          <w:tcPr>
            <w:tcW w:w="2442" w:type="dxa"/>
          </w:tcPr>
          <w:p w14:paraId="46ADD905" w14:textId="77777777" w:rsidR="0074728B" w:rsidRPr="00912481" w:rsidRDefault="0074728B" w:rsidP="0074728B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The Magic Paint Brush.</w:t>
            </w:r>
          </w:p>
          <w:p w14:paraId="166B66F1" w14:textId="77777777" w:rsidR="0074728B" w:rsidRPr="00912481" w:rsidRDefault="0074728B" w:rsidP="0074728B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Zog</w:t>
            </w:r>
          </w:p>
          <w:p w14:paraId="3158E206" w14:textId="77777777" w:rsidR="0074728B" w:rsidRPr="00912481" w:rsidRDefault="0074728B" w:rsidP="0074728B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Zog and the Flying Doctors</w:t>
            </w:r>
          </w:p>
          <w:p w14:paraId="7B640EF3" w14:textId="41C892A0" w:rsidR="0074728B" w:rsidRPr="00912481" w:rsidRDefault="0074728B" w:rsidP="0074728B">
            <w:pPr>
              <w:rPr>
                <w:rFonts w:ascii="Century Gothic" w:hAnsi="Century Gothic" w:cs="Times"/>
                <w:b/>
                <w:color w:val="auto"/>
                <w:sz w:val="22"/>
                <w:szCs w:val="22"/>
              </w:rPr>
            </w:pPr>
          </w:p>
        </w:tc>
        <w:tc>
          <w:tcPr>
            <w:tcW w:w="2279" w:type="dxa"/>
          </w:tcPr>
          <w:p w14:paraId="39E3DC0B" w14:textId="77777777" w:rsidR="0074728B" w:rsidRPr="00912481" w:rsidRDefault="0074728B" w:rsidP="0074728B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Little Read Reading Hood</w:t>
            </w:r>
          </w:p>
          <w:p w14:paraId="757D5FFE" w14:textId="77777777" w:rsidR="0074728B" w:rsidRPr="00912481" w:rsidRDefault="0074728B" w:rsidP="0074728B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Little Red and the Hungry Lion</w:t>
            </w:r>
          </w:p>
          <w:p w14:paraId="65D896D8" w14:textId="77777777" w:rsidR="0074728B" w:rsidRPr="00912481" w:rsidRDefault="0074728B" w:rsidP="0074728B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411FDB2C" w14:textId="77777777" w:rsidR="0074728B" w:rsidRPr="00912481" w:rsidRDefault="0074728B" w:rsidP="0074728B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Recipe books</w:t>
            </w:r>
          </w:p>
          <w:p w14:paraId="7E2806BD" w14:textId="77777777" w:rsidR="0074728B" w:rsidRPr="00912481" w:rsidRDefault="0074728B" w:rsidP="0074728B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Game instructions</w:t>
            </w:r>
          </w:p>
          <w:p w14:paraId="6097861B" w14:textId="77777777" w:rsidR="0074728B" w:rsidRPr="00912481" w:rsidRDefault="0074728B" w:rsidP="0074728B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Craft instructions</w:t>
            </w:r>
          </w:p>
          <w:p w14:paraId="3000A6FB" w14:textId="77777777" w:rsidR="0074728B" w:rsidRPr="00912481" w:rsidRDefault="0074728B" w:rsidP="0074728B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489E6E59" w14:textId="2412B79D" w:rsidR="0074728B" w:rsidRPr="00912481" w:rsidRDefault="0074728B" w:rsidP="0074728B">
            <w:pPr>
              <w:rPr>
                <w:rFonts w:ascii="Century Gothic" w:hAnsi="Century Gothic" w:cs="Times"/>
                <w:b/>
                <w:color w:val="auto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A Boy Called Christmas</w:t>
            </w:r>
          </w:p>
        </w:tc>
        <w:tc>
          <w:tcPr>
            <w:tcW w:w="2407" w:type="dxa"/>
          </w:tcPr>
          <w:p w14:paraId="0644A229" w14:textId="77777777" w:rsidR="0074728B" w:rsidRPr="00912481" w:rsidRDefault="0074728B" w:rsidP="0074728B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Toby and the Great Fire of London</w:t>
            </w:r>
          </w:p>
          <w:p w14:paraId="120DB093" w14:textId="77777777" w:rsidR="0074728B" w:rsidRPr="00912481" w:rsidRDefault="0074728B" w:rsidP="0074728B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 xml:space="preserve">Extracts of Samuel Pepys Diary </w:t>
            </w:r>
          </w:p>
          <w:p w14:paraId="323BBB4A" w14:textId="77777777" w:rsidR="0074728B" w:rsidRPr="00912481" w:rsidRDefault="0074728B" w:rsidP="0074728B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The Rabbit who stole fire.</w:t>
            </w:r>
          </w:p>
          <w:p w14:paraId="00FC1FBB" w14:textId="388CCF17" w:rsidR="0074728B" w:rsidRPr="00912481" w:rsidRDefault="0074728B" w:rsidP="0074728B">
            <w:pPr>
              <w:rPr>
                <w:rFonts w:ascii="Century Gothic" w:hAnsi="Century Gothic" w:cs="Times"/>
                <w:bCs/>
                <w:color w:val="auto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The Tiger Child.</w:t>
            </w:r>
          </w:p>
        </w:tc>
        <w:tc>
          <w:tcPr>
            <w:tcW w:w="2265" w:type="dxa"/>
          </w:tcPr>
          <w:p w14:paraId="0CF16A98" w14:textId="77777777" w:rsidR="0074728B" w:rsidRPr="00912481" w:rsidRDefault="0074728B" w:rsidP="0074728B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The Day the Crayons Quit</w:t>
            </w:r>
          </w:p>
          <w:p w14:paraId="2492F667" w14:textId="77777777" w:rsidR="0074728B" w:rsidRPr="00912481" w:rsidRDefault="0074728B" w:rsidP="0074728B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Letters by Florence Nightingale</w:t>
            </w:r>
          </w:p>
          <w:p w14:paraId="35039533" w14:textId="77777777" w:rsidR="0074728B" w:rsidRPr="00912481" w:rsidRDefault="0074728B" w:rsidP="0074728B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657F9FD0" w14:textId="77777777" w:rsidR="0074728B" w:rsidRPr="00912481" w:rsidRDefault="0074728B" w:rsidP="0074728B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The Green Ship</w:t>
            </w:r>
          </w:p>
          <w:p w14:paraId="635A02C7" w14:textId="77777777" w:rsidR="0074728B" w:rsidRPr="00912481" w:rsidRDefault="0074728B" w:rsidP="0074728B">
            <w:pPr>
              <w:rPr>
                <w:rFonts w:ascii="Century Gothic" w:hAnsi="Century Gothic" w:cs="Times"/>
                <w:b/>
                <w:color w:val="auto"/>
                <w:sz w:val="22"/>
                <w:szCs w:val="22"/>
              </w:rPr>
            </w:pPr>
          </w:p>
        </w:tc>
        <w:tc>
          <w:tcPr>
            <w:tcW w:w="2263" w:type="dxa"/>
          </w:tcPr>
          <w:p w14:paraId="6C22EA0B" w14:textId="77777777" w:rsidR="0074728B" w:rsidRPr="00912481" w:rsidRDefault="0074728B" w:rsidP="0074728B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What’s under the bed?</w:t>
            </w:r>
          </w:p>
          <w:p w14:paraId="0F296ED4" w14:textId="77777777" w:rsidR="0074728B" w:rsidRPr="00912481" w:rsidRDefault="0074728B" w:rsidP="0074728B">
            <w:pPr>
              <w:rPr>
                <w:rFonts w:ascii="Century Gothic" w:hAnsi="Century Gothic" w:cs="Times"/>
                <w:b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</w:tcPr>
          <w:p w14:paraId="12798F07" w14:textId="77777777" w:rsidR="0074728B" w:rsidRPr="00912481" w:rsidRDefault="0074728B" w:rsidP="0074728B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The Dog who could dig.</w:t>
            </w:r>
          </w:p>
          <w:p w14:paraId="5C70A9BA" w14:textId="77777777" w:rsidR="0074728B" w:rsidRPr="00912481" w:rsidRDefault="0074728B" w:rsidP="0074728B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692C2886" w14:textId="77777777" w:rsidR="0074728B" w:rsidRPr="00912481" w:rsidRDefault="0074728B" w:rsidP="0074728B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Information books and information texts.</w:t>
            </w:r>
          </w:p>
          <w:p w14:paraId="438D747C" w14:textId="0699E5AB" w:rsidR="0074728B" w:rsidRPr="00912481" w:rsidRDefault="0074728B" w:rsidP="0074728B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2"/>
                <w:szCs w:val="22"/>
              </w:rPr>
            </w:pPr>
          </w:p>
        </w:tc>
      </w:tr>
      <w:tr w:rsidR="00221B66" w14:paraId="70B06DEF" w14:textId="77777777" w:rsidTr="00221B66">
        <w:tc>
          <w:tcPr>
            <w:tcW w:w="1527" w:type="dxa"/>
            <w:shd w:val="clear" w:color="auto" w:fill="00B050"/>
          </w:tcPr>
          <w:p w14:paraId="72AB4811" w14:textId="4828FB7F" w:rsidR="00221B66" w:rsidRPr="00221B66" w:rsidRDefault="00221B66" w:rsidP="00221B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221B66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 xml:space="preserve">Writing </w:t>
            </w:r>
            <w:r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C</w:t>
            </w:r>
            <w:r w:rsidRPr="00221B66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omposition</w:t>
            </w:r>
          </w:p>
        </w:tc>
        <w:tc>
          <w:tcPr>
            <w:tcW w:w="13782" w:type="dxa"/>
            <w:gridSpan w:val="6"/>
          </w:tcPr>
          <w:p w14:paraId="26FA9F55" w14:textId="77777777" w:rsidR="00221B66" w:rsidRPr="00912481" w:rsidRDefault="00221B66" w:rsidP="00221B66">
            <w:pPr>
              <w:rPr>
                <w:rFonts w:ascii="Century Gothic" w:eastAsia="Century Gothic" w:hAnsi="Century Gothic" w:cs="Century Gothic"/>
                <w:b/>
                <w:color w:val="000000" w:themeColor="text1"/>
                <w:sz w:val="22"/>
                <w:szCs w:val="22"/>
                <w:lang w:eastAsia="en-GB"/>
              </w:rPr>
            </w:pPr>
            <w:r w:rsidRPr="00912481">
              <w:rPr>
                <w:rFonts w:ascii="Century Gothic" w:eastAsia="Century Gothic" w:hAnsi="Century Gothic" w:cs="Century Gothic"/>
                <w:b/>
                <w:color w:val="000000" w:themeColor="text1"/>
                <w:sz w:val="22"/>
                <w:szCs w:val="22"/>
                <w:lang w:eastAsia="en-GB"/>
              </w:rPr>
              <w:t xml:space="preserve">Plan writing </w:t>
            </w:r>
          </w:p>
          <w:p w14:paraId="77BF572B" w14:textId="77777777" w:rsidR="00221B66" w:rsidRPr="00912481" w:rsidRDefault="00221B66" w:rsidP="00221B66">
            <w:pPr>
              <w:pStyle w:val="ListParagraph"/>
              <w:numPr>
                <w:ilvl w:val="0"/>
                <w:numId w:val="1"/>
              </w:numPr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</w:pPr>
            <w:r w:rsidRPr="00912481"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  <w:t>identify audience and purpose and select the appropriate form</w:t>
            </w:r>
          </w:p>
          <w:p w14:paraId="027FFDEB" w14:textId="77777777" w:rsidR="00221B66" w:rsidRPr="00912481" w:rsidRDefault="00221B66" w:rsidP="00221B66">
            <w:pPr>
              <w:pStyle w:val="ListParagraph"/>
              <w:numPr>
                <w:ilvl w:val="0"/>
                <w:numId w:val="1"/>
              </w:numPr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</w:pPr>
            <w:r w:rsidRPr="00912481"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  <w:t>note and develop initial ideas drawing on reading and research</w:t>
            </w:r>
          </w:p>
          <w:p w14:paraId="033CC610" w14:textId="77777777" w:rsidR="00221B66" w:rsidRPr="00912481" w:rsidRDefault="00221B66" w:rsidP="00221B66">
            <w:pPr>
              <w:pStyle w:val="ListParagraph"/>
              <w:numPr>
                <w:ilvl w:val="0"/>
                <w:numId w:val="1"/>
              </w:numPr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</w:pPr>
            <w:r w:rsidRPr="00912481"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  <w:t>develop characters and settings in narratives</w:t>
            </w:r>
          </w:p>
          <w:p w14:paraId="4D87154D" w14:textId="77777777" w:rsidR="00221B66" w:rsidRPr="00912481" w:rsidRDefault="00221B66" w:rsidP="00221B66">
            <w:pPr>
              <w:ind w:left="360"/>
              <w:jc w:val="both"/>
              <w:rPr>
                <w:rFonts w:ascii="Century Gothic" w:eastAsia="Century Gothic" w:hAnsi="Century Gothic" w:cs="Century Gothic"/>
                <w:color w:val="000000" w:themeColor="text1"/>
                <w:sz w:val="22"/>
                <w:szCs w:val="22"/>
                <w:lang w:eastAsia="en-GB"/>
              </w:rPr>
            </w:pPr>
          </w:p>
          <w:p w14:paraId="040542FD" w14:textId="77777777" w:rsidR="00221B66" w:rsidRPr="00912481" w:rsidRDefault="00221B66" w:rsidP="00221B66">
            <w:pPr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sz w:val="22"/>
                <w:szCs w:val="22"/>
                <w:lang w:eastAsia="en-GB"/>
              </w:rPr>
            </w:pPr>
          </w:p>
          <w:p w14:paraId="5249125E" w14:textId="38E35373" w:rsidR="00221B66" w:rsidRPr="00912481" w:rsidRDefault="00221B66" w:rsidP="00221B66">
            <w:pPr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sz w:val="22"/>
                <w:szCs w:val="22"/>
                <w:lang w:eastAsia="en-GB"/>
              </w:rPr>
            </w:pPr>
            <w:r w:rsidRPr="00912481">
              <w:rPr>
                <w:rFonts w:ascii="Century Gothic" w:eastAsia="Century Gothic" w:hAnsi="Century Gothic" w:cs="Century Gothic"/>
                <w:b/>
                <w:color w:val="000000" w:themeColor="text1"/>
                <w:sz w:val="22"/>
                <w:szCs w:val="22"/>
                <w:lang w:eastAsia="en-GB"/>
              </w:rPr>
              <w:t>Draft and Write</w:t>
            </w:r>
          </w:p>
          <w:p w14:paraId="58528BD2" w14:textId="77777777" w:rsidR="00221B66" w:rsidRPr="00912481" w:rsidRDefault="00221B66" w:rsidP="00221B66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lang w:eastAsia="en-GB"/>
              </w:rPr>
            </w:pPr>
            <w:r w:rsidRPr="00912481"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  <w:t>select appropriate grammar and vocabulary</w:t>
            </w:r>
          </w:p>
          <w:p w14:paraId="71CAD1CD" w14:textId="77777777" w:rsidR="00221B66" w:rsidRPr="00912481" w:rsidRDefault="00221B66" w:rsidP="00221B66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lang w:eastAsia="en-GB"/>
              </w:rPr>
            </w:pPr>
            <w:r w:rsidRPr="00912481"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  <w:t>describe settings and characters, create atmosphere and integrate dialogue</w:t>
            </w:r>
          </w:p>
          <w:p w14:paraId="0CDF8F80" w14:textId="77777777" w:rsidR="00221B66" w:rsidRPr="00912481" w:rsidRDefault="00221B66" w:rsidP="00221B66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lang w:eastAsia="en-GB"/>
              </w:rPr>
            </w:pPr>
            <w:r w:rsidRPr="00912481"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  <w:t xml:space="preserve">precis longer passages </w:t>
            </w:r>
          </w:p>
          <w:p w14:paraId="7790D5DF" w14:textId="77777777" w:rsidR="00221B66" w:rsidRPr="00912481" w:rsidRDefault="00221B66" w:rsidP="00221B66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lang w:eastAsia="en-GB"/>
              </w:rPr>
            </w:pPr>
            <w:r w:rsidRPr="00912481"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  <w:t>use a range of devices to build text cohesion</w:t>
            </w:r>
          </w:p>
          <w:p w14:paraId="0A69CAF2" w14:textId="77777777" w:rsidR="00221B66" w:rsidRPr="00912481" w:rsidRDefault="00221B66" w:rsidP="00221B66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lang w:eastAsia="en-GB"/>
              </w:rPr>
            </w:pPr>
            <w:r w:rsidRPr="00912481"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  <w:t>use organisational and presentational devices to structure the text</w:t>
            </w:r>
          </w:p>
          <w:p w14:paraId="179B4E01" w14:textId="77777777" w:rsidR="00221B66" w:rsidRPr="00912481" w:rsidRDefault="00221B66" w:rsidP="00221B66">
            <w:pPr>
              <w:ind w:left="360"/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sz w:val="22"/>
                <w:szCs w:val="22"/>
                <w:lang w:eastAsia="en-GB"/>
              </w:rPr>
            </w:pPr>
          </w:p>
          <w:p w14:paraId="3C0C36A8" w14:textId="77777777" w:rsidR="00221B66" w:rsidRPr="00912481" w:rsidRDefault="00221B66" w:rsidP="00221B66">
            <w:pPr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sz w:val="22"/>
                <w:szCs w:val="22"/>
                <w:lang w:eastAsia="en-GB"/>
              </w:rPr>
            </w:pPr>
            <w:r w:rsidRPr="00912481">
              <w:rPr>
                <w:rFonts w:ascii="Century Gothic" w:eastAsia="Century Gothic" w:hAnsi="Century Gothic" w:cs="Century Gothic"/>
                <w:b/>
                <w:color w:val="000000" w:themeColor="text1"/>
                <w:sz w:val="22"/>
                <w:szCs w:val="22"/>
                <w:lang w:eastAsia="en-GB"/>
              </w:rPr>
              <w:t>Evaluate and Edit</w:t>
            </w:r>
          </w:p>
          <w:p w14:paraId="3B99B102" w14:textId="77777777" w:rsidR="00221B66" w:rsidRPr="00912481" w:rsidRDefault="00221B66" w:rsidP="00221B66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lang w:eastAsia="en-GB"/>
              </w:rPr>
            </w:pPr>
            <w:r w:rsidRPr="00912481"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  <w:t>assess the effectiveness of their own and others’ writing</w:t>
            </w:r>
          </w:p>
          <w:p w14:paraId="12287BBC" w14:textId="77777777" w:rsidR="00221B66" w:rsidRPr="00912481" w:rsidRDefault="00221B66" w:rsidP="00221B66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lang w:eastAsia="en-GB"/>
              </w:rPr>
            </w:pPr>
            <w:r w:rsidRPr="00912481"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  <w:t>make changes to vocabulary, punctuation and grammar to enhance meaning</w:t>
            </w:r>
          </w:p>
          <w:p w14:paraId="361FA541" w14:textId="77777777" w:rsidR="00221B66" w:rsidRPr="00912481" w:rsidRDefault="00221B66" w:rsidP="00221B66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lang w:eastAsia="en-GB"/>
              </w:rPr>
            </w:pPr>
            <w:r w:rsidRPr="00912481"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  <w:t>ensure the consistent and correct use of tenses</w:t>
            </w:r>
          </w:p>
          <w:p w14:paraId="77136CCD" w14:textId="77777777" w:rsidR="00221B66" w:rsidRPr="00912481" w:rsidRDefault="00221B66" w:rsidP="00221B66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lang w:eastAsia="en-GB"/>
              </w:rPr>
            </w:pPr>
            <w:r w:rsidRPr="00912481"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  <w:t>ensure correct subject and verb agreement when using singular and plural</w:t>
            </w:r>
          </w:p>
          <w:p w14:paraId="3F41EB89" w14:textId="77777777" w:rsidR="00221B66" w:rsidRPr="00912481" w:rsidRDefault="00221B66" w:rsidP="00221B66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lang w:eastAsia="en-GB"/>
              </w:rPr>
            </w:pPr>
            <w:proofErr w:type="gramStart"/>
            <w:r w:rsidRPr="00912481"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  <w:t>proof read</w:t>
            </w:r>
            <w:proofErr w:type="gramEnd"/>
            <w:r w:rsidRPr="00912481"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  <w:t xml:space="preserve"> for spelling and punctuation errors</w:t>
            </w:r>
          </w:p>
          <w:p w14:paraId="5EF5B25F" w14:textId="77777777" w:rsidR="00221B66" w:rsidRPr="00912481" w:rsidRDefault="00221B66" w:rsidP="00221B66">
            <w:pPr>
              <w:pStyle w:val="ListParagraph"/>
              <w:jc w:val="both"/>
              <w:rPr>
                <w:rFonts w:ascii="Century Gothic" w:eastAsia="Century Gothic" w:hAnsi="Century Gothic" w:cs="Century Gothic"/>
                <w:color w:val="000000" w:themeColor="text1"/>
                <w:lang w:eastAsia="en-GB"/>
              </w:rPr>
            </w:pPr>
          </w:p>
          <w:p w14:paraId="12C8CAEB" w14:textId="77777777" w:rsidR="00221B66" w:rsidRPr="00912481" w:rsidRDefault="00221B66" w:rsidP="00221B66">
            <w:pPr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sz w:val="22"/>
                <w:szCs w:val="22"/>
                <w:lang w:eastAsia="en-GB"/>
              </w:rPr>
            </w:pPr>
            <w:r w:rsidRPr="00912481">
              <w:rPr>
                <w:rFonts w:ascii="Century Gothic" w:eastAsia="Century Gothic" w:hAnsi="Century Gothic" w:cs="Century Gothic"/>
                <w:b/>
                <w:color w:val="000000" w:themeColor="text1"/>
                <w:sz w:val="22"/>
                <w:szCs w:val="22"/>
                <w:lang w:eastAsia="en-GB"/>
              </w:rPr>
              <w:t>Perform composition</w:t>
            </w:r>
          </w:p>
          <w:p w14:paraId="686F8B08" w14:textId="77777777" w:rsidR="00221B66" w:rsidRPr="00912481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eastAsia="Century Gothic" w:hAnsi="Century Gothic" w:cs="Century Gothic"/>
                <w:color w:val="000000" w:themeColor="text1"/>
                <w:sz w:val="22"/>
                <w:szCs w:val="22"/>
              </w:rPr>
            </w:pPr>
            <w:r w:rsidRPr="00912481">
              <w:rPr>
                <w:rFonts w:ascii="Century Gothic" w:eastAsia="Century Gothic" w:hAnsi="Century Gothic" w:cs="Century Gothic"/>
                <w:color w:val="000000" w:themeColor="text1"/>
                <w:sz w:val="22"/>
                <w:szCs w:val="22"/>
              </w:rPr>
              <w:t>use appropriate intonation, volume and movement so that meaning is clear</w:t>
            </w:r>
          </w:p>
          <w:p w14:paraId="431751F8" w14:textId="3C1D5C22" w:rsidR="00221B66" w:rsidRPr="00912481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2"/>
                <w:szCs w:val="22"/>
              </w:rPr>
            </w:pPr>
          </w:p>
        </w:tc>
      </w:tr>
      <w:tr w:rsidR="00524EF8" w14:paraId="4EF46443" w14:textId="77777777" w:rsidTr="00281A47">
        <w:tc>
          <w:tcPr>
            <w:tcW w:w="1527" w:type="dxa"/>
            <w:shd w:val="clear" w:color="auto" w:fill="00B050"/>
          </w:tcPr>
          <w:p w14:paraId="080AEB14" w14:textId="6A781D85" w:rsidR="00524EF8" w:rsidRPr="00221B66" w:rsidRDefault="00524EF8" w:rsidP="00524E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221B66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lastRenderedPageBreak/>
              <w:t>Grammar and Punctuation</w:t>
            </w:r>
          </w:p>
        </w:tc>
        <w:tc>
          <w:tcPr>
            <w:tcW w:w="2442" w:type="dxa"/>
          </w:tcPr>
          <w:p w14:paraId="17DF2887" w14:textId="77777777" w:rsidR="00524EF8" w:rsidRPr="00912481" w:rsidRDefault="00524EF8" w:rsidP="00524EF8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What is a sentence.</w:t>
            </w:r>
          </w:p>
          <w:p w14:paraId="672292FD" w14:textId="77777777" w:rsidR="00524EF8" w:rsidRPr="00912481" w:rsidRDefault="00524EF8" w:rsidP="00524EF8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Full stops</w:t>
            </w:r>
          </w:p>
          <w:p w14:paraId="346DECD8" w14:textId="77777777" w:rsidR="00524EF8" w:rsidRPr="00912481" w:rsidRDefault="00524EF8" w:rsidP="00524EF8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Capital letters</w:t>
            </w:r>
          </w:p>
          <w:p w14:paraId="7823FAC0" w14:textId="77777777" w:rsidR="00524EF8" w:rsidRPr="00912481" w:rsidRDefault="00524EF8" w:rsidP="00524EF8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 xml:space="preserve">Adjectives </w:t>
            </w:r>
          </w:p>
          <w:p w14:paraId="17578140" w14:textId="77777777" w:rsidR="00524EF8" w:rsidRPr="00912481" w:rsidRDefault="00524EF8" w:rsidP="00524EF8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Questions marks</w:t>
            </w:r>
          </w:p>
          <w:p w14:paraId="13064480" w14:textId="77777777" w:rsidR="00524EF8" w:rsidRPr="00912481" w:rsidRDefault="00524EF8" w:rsidP="00524EF8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Statements</w:t>
            </w:r>
          </w:p>
          <w:p w14:paraId="727EAA94" w14:textId="77777777" w:rsidR="00524EF8" w:rsidRPr="00912481" w:rsidRDefault="00524EF8" w:rsidP="00524EF8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Questions</w:t>
            </w:r>
          </w:p>
          <w:p w14:paraId="25E911F8" w14:textId="0062E5EF" w:rsidR="00524EF8" w:rsidRPr="00912481" w:rsidRDefault="00524EF8" w:rsidP="00524E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Times New Roman"/>
                <w:color w:val="auto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Past/ Present tense</w:t>
            </w:r>
          </w:p>
        </w:tc>
        <w:tc>
          <w:tcPr>
            <w:tcW w:w="2279" w:type="dxa"/>
          </w:tcPr>
          <w:p w14:paraId="6D1BA02B" w14:textId="77777777" w:rsidR="00524EF8" w:rsidRPr="00912481" w:rsidRDefault="00524EF8" w:rsidP="00524EF8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Questions</w:t>
            </w:r>
          </w:p>
          <w:p w14:paraId="57DC811D" w14:textId="77777777" w:rsidR="00524EF8" w:rsidRPr="00912481" w:rsidRDefault="00524EF8" w:rsidP="00524EF8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 xml:space="preserve">Statements </w:t>
            </w:r>
          </w:p>
          <w:p w14:paraId="4152288D" w14:textId="77777777" w:rsidR="00524EF8" w:rsidRPr="00912481" w:rsidRDefault="00524EF8" w:rsidP="00524EF8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Commands</w:t>
            </w:r>
          </w:p>
          <w:p w14:paraId="07EA7C19" w14:textId="77777777" w:rsidR="00524EF8" w:rsidRPr="00912481" w:rsidRDefault="00524EF8" w:rsidP="00524EF8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Adjectives</w:t>
            </w:r>
          </w:p>
          <w:p w14:paraId="49A77A83" w14:textId="77777777" w:rsidR="00524EF8" w:rsidRPr="00912481" w:rsidRDefault="00524EF8" w:rsidP="00524EF8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Adverbs</w:t>
            </w:r>
          </w:p>
          <w:p w14:paraId="3913CC9B" w14:textId="77777777" w:rsidR="00524EF8" w:rsidRPr="00912481" w:rsidRDefault="00524EF8" w:rsidP="00524EF8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 xml:space="preserve">Commas </w:t>
            </w:r>
            <w:proofErr w:type="gramStart"/>
            <w:r w:rsidRPr="00912481">
              <w:rPr>
                <w:rFonts w:ascii="Century Gothic" w:hAnsi="Century Gothic"/>
                <w:sz w:val="22"/>
                <w:szCs w:val="22"/>
              </w:rPr>
              <w:t>in</w:t>
            </w:r>
            <w:proofErr w:type="gramEnd"/>
            <w:r w:rsidRPr="00912481">
              <w:rPr>
                <w:rFonts w:ascii="Century Gothic" w:hAnsi="Century Gothic"/>
                <w:sz w:val="22"/>
                <w:szCs w:val="22"/>
              </w:rPr>
              <w:t xml:space="preserve"> a list</w:t>
            </w:r>
          </w:p>
          <w:p w14:paraId="479D280E" w14:textId="77777777" w:rsidR="00524EF8" w:rsidRPr="00912481" w:rsidRDefault="00524EF8" w:rsidP="00524EF8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Co-ordinating conjunctions</w:t>
            </w:r>
          </w:p>
          <w:p w14:paraId="7963174E" w14:textId="73168171" w:rsidR="00524EF8" w:rsidRPr="00912481" w:rsidRDefault="00524EF8" w:rsidP="00524EF8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Past/ Present tense</w:t>
            </w:r>
          </w:p>
        </w:tc>
        <w:tc>
          <w:tcPr>
            <w:tcW w:w="2407" w:type="dxa"/>
          </w:tcPr>
          <w:p w14:paraId="4170BC85" w14:textId="77777777" w:rsidR="00524EF8" w:rsidRPr="00912481" w:rsidRDefault="00524EF8" w:rsidP="00524EF8">
            <w:pPr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 w:rsidRPr="00912481">
              <w:rPr>
                <w:rFonts w:ascii="Century Gothic" w:hAnsi="Century Gothic"/>
                <w:sz w:val="22"/>
                <w:szCs w:val="22"/>
              </w:rPr>
              <w:t>ing</w:t>
            </w:r>
            <w:proofErr w:type="spellEnd"/>
            <w:r w:rsidRPr="00912481">
              <w:rPr>
                <w:rFonts w:ascii="Century Gothic" w:hAnsi="Century Gothic"/>
                <w:sz w:val="22"/>
                <w:szCs w:val="22"/>
              </w:rPr>
              <w:t xml:space="preserve"> ending to verbs</w:t>
            </w:r>
          </w:p>
          <w:p w14:paraId="1CFD0685" w14:textId="77777777" w:rsidR="00524EF8" w:rsidRPr="00912481" w:rsidRDefault="00524EF8" w:rsidP="00524EF8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Subordinating contractions</w:t>
            </w:r>
          </w:p>
          <w:p w14:paraId="31EFEBBE" w14:textId="77777777" w:rsidR="00524EF8" w:rsidRPr="00912481" w:rsidRDefault="00524EF8" w:rsidP="00524EF8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Questions</w:t>
            </w:r>
          </w:p>
          <w:p w14:paraId="5C33A02E" w14:textId="77777777" w:rsidR="00524EF8" w:rsidRPr="00912481" w:rsidRDefault="00524EF8" w:rsidP="00524EF8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Statements</w:t>
            </w:r>
          </w:p>
          <w:p w14:paraId="4394DB7A" w14:textId="77777777" w:rsidR="00524EF8" w:rsidRPr="00912481" w:rsidRDefault="00524EF8" w:rsidP="00524EF8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Commands</w:t>
            </w:r>
          </w:p>
          <w:p w14:paraId="40B4BE32" w14:textId="77777777" w:rsidR="00524EF8" w:rsidRPr="00912481" w:rsidRDefault="00524EF8" w:rsidP="00524EF8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 xml:space="preserve">Exclamations </w:t>
            </w:r>
          </w:p>
          <w:p w14:paraId="6981FEB9" w14:textId="70F16D10" w:rsidR="00524EF8" w:rsidRPr="00912481" w:rsidRDefault="00524EF8" w:rsidP="00524EF8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2"/>
                <w:szCs w:val="22"/>
                <w:lang w:val="en-GB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Past/ Present tense</w:t>
            </w:r>
          </w:p>
        </w:tc>
        <w:tc>
          <w:tcPr>
            <w:tcW w:w="2265" w:type="dxa"/>
          </w:tcPr>
          <w:p w14:paraId="5BF1BF8E" w14:textId="77777777" w:rsidR="00524EF8" w:rsidRPr="00912481" w:rsidRDefault="00524EF8" w:rsidP="00524EF8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Expanded noun phrases</w:t>
            </w:r>
          </w:p>
          <w:p w14:paraId="638E44CE" w14:textId="77777777" w:rsidR="003E1E77" w:rsidRPr="00912481" w:rsidRDefault="003E1E77" w:rsidP="00524EF8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 xml:space="preserve">Adverbs to add </w:t>
            </w:r>
            <w:proofErr w:type="gramStart"/>
            <w:r w:rsidRPr="00912481">
              <w:rPr>
                <w:rFonts w:ascii="Century Gothic" w:hAnsi="Century Gothic"/>
                <w:sz w:val="22"/>
                <w:szCs w:val="22"/>
              </w:rPr>
              <w:t>detail</w:t>
            </w:r>
            <w:proofErr w:type="gramEnd"/>
          </w:p>
          <w:p w14:paraId="08C52484" w14:textId="77777777" w:rsidR="003E1E77" w:rsidRPr="00912481" w:rsidRDefault="003E1E77" w:rsidP="00524EF8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Prepositions</w:t>
            </w:r>
          </w:p>
          <w:p w14:paraId="28F6EB07" w14:textId="45FABCB1" w:rsidR="007657E4" w:rsidRPr="00912481" w:rsidRDefault="007657E4" w:rsidP="00524EF8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Emotive language</w:t>
            </w:r>
          </w:p>
          <w:p w14:paraId="5ACA802D" w14:textId="77777777" w:rsidR="007657E4" w:rsidRPr="00912481" w:rsidRDefault="007657E4" w:rsidP="00524EF8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Exaggerated verb choices</w:t>
            </w:r>
          </w:p>
          <w:p w14:paraId="3B15F4EC" w14:textId="5225FC31" w:rsidR="00112B81" w:rsidRPr="00912481" w:rsidRDefault="00112B81" w:rsidP="00524EF8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Relative clauses</w:t>
            </w:r>
          </w:p>
        </w:tc>
        <w:tc>
          <w:tcPr>
            <w:tcW w:w="2263" w:type="dxa"/>
          </w:tcPr>
          <w:p w14:paraId="428B0F9A" w14:textId="77777777" w:rsidR="00112B81" w:rsidRPr="00912481" w:rsidRDefault="00112B81" w:rsidP="00112B81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tense</w:t>
            </w:r>
          </w:p>
          <w:p w14:paraId="6BE26461" w14:textId="77777777" w:rsidR="00112B81" w:rsidRPr="00912481" w:rsidRDefault="00112B81" w:rsidP="00112B81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 xml:space="preserve">Word class </w:t>
            </w:r>
          </w:p>
          <w:p w14:paraId="6731CA7B" w14:textId="77777777" w:rsidR="00112B81" w:rsidRPr="00912481" w:rsidRDefault="00112B81" w:rsidP="00112B81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 xml:space="preserve">Coordinating and subordinating conjunctions </w:t>
            </w:r>
          </w:p>
          <w:p w14:paraId="5461C2EC" w14:textId="49065199" w:rsidR="00524EF8" w:rsidRPr="00912481" w:rsidRDefault="00524EF8" w:rsidP="00524EF8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</w:tcPr>
          <w:p w14:paraId="0DC97701" w14:textId="77777777" w:rsidR="00524EF8" w:rsidRPr="00912481" w:rsidRDefault="00524EF8" w:rsidP="00524EF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457FB29F" w14:textId="127543C9" w:rsidR="00524EF8" w:rsidRPr="00912481" w:rsidRDefault="00112B81" w:rsidP="00524EF8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2"/>
                <w:szCs w:val="22"/>
                <w:lang w:val="en-GB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Assessment Revision</w:t>
            </w:r>
          </w:p>
        </w:tc>
      </w:tr>
      <w:tr w:rsidR="00590764" w14:paraId="20DECD33" w14:textId="77777777" w:rsidTr="00221B66">
        <w:tc>
          <w:tcPr>
            <w:tcW w:w="1527" w:type="dxa"/>
            <w:shd w:val="clear" w:color="auto" w:fill="00B050"/>
          </w:tcPr>
          <w:p w14:paraId="2C41809C" w14:textId="75810AFE" w:rsidR="00590764" w:rsidRPr="00221B66" w:rsidRDefault="00590764" w:rsidP="0059076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221B66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Spelling and Vocabulary</w:t>
            </w:r>
          </w:p>
        </w:tc>
        <w:tc>
          <w:tcPr>
            <w:tcW w:w="4721" w:type="dxa"/>
            <w:gridSpan w:val="2"/>
          </w:tcPr>
          <w:p w14:paraId="311DA85D" w14:textId="3A0F1D4D" w:rsidR="00590764" w:rsidRPr="00912481" w:rsidRDefault="000F5D09" w:rsidP="00590764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Times"/>
                <w:b/>
                <w:sz w:val="22"/>
                <w:szCs w:val="22"/>
              </w:rPr>
            </w:pPr>
            <w:r>
              <w:rPr>
                <w:rFonts w:ascii="Century Gothic" w:hAnsi="Century Gothic" w:cs="Times"/>
                <w:b/>
                <w:sz w:val="22"/>
                <w:szCs w:val="22"/>
              </w:rPr>
              <w:t xml:space="preserve">Little </w:t>
            </w:r>
            <w:r w:rsidR="004827F2" w:rsidRPr="00912481">
              <w:rPr>
                <w:rFonts w:ascii="Century Gothic" w:hAnsi="Century Gothic" w:cs="Times"/>
                <w:b/>
                <w:sz w:val="22"/>
                <w:szCs w:val="22"/>
              </w:rPr>
              <w:t>Wandle Spelling program</w:t>
            </w:r>
          </w:p>
          <w:p w14:paraId="37AEACD4" w14:textId="77777777" w:rsidR="002571F3" w:rsidRPr="00912481" w:rsidRDefault="002571F3" w:rsidP="00590764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Times"/>
                <w:b/>
                <w:sz w:val="22"/>
                <w:szCs w:val="22"/>
              </w:rPr>
            </w:pPr>
          </w:p>
          <w:p w14:paraId="59D0D60B" w14:textId="77777777" w:rsidR="002571F3" w:rsidRPr="00912481" w:rsidRDefault="002571F3" w:rsidP="002571F3">
            <w:pPr>
              <w:rPr>
                <w:rFonts w:ascii="Century Gothic" w:hAnsi="Century Gothic"/>
                <w:b/>
                <w:i/>
                <w:sz w:val="22"/>
                <w:szCs w:val="22"/>
              </w:rPr>
            </w:pPr>
            <w:r w:rsidRPr="00912481">
              <w:rPr>
                <w:rFonts w:ascii="Century Gothic" w:hAnsi="Century Gothic"/>
                <w:b/>
                <w:i/>
                <w:sz w:val="22"/>
                <w:szCs w:val="22"/>
              </w:rPr>
              <w:t>Formation of nouns using suffixes such as –ness, –er</w:t>
            </w:r>
          </w:p>
          <w:p w14:paraId="6F2FAF29" w14:textId="403A9A2E" w:rsidR="002571F3" w:rsidRPr="00912481" w:rsidRDefault="002571F3" w:rsidP="00590764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Times"/>
                <w:b/>
                <w:sz w:val="22"/>
                <w:szCs w:val="22"/>
              </w:rPr>
            </w:pPr>
          </w:p>
        </w:tc>
        <w:tc>
          <w:tcPr>
            <w:tcW w:w="4672" w:type="dxa"/>
            <w:gridSpan w:val="2"/>
          </w:tcPr>
          <w:p w14:paraId="761B3495" w14:textId="735A65F6" w:rsidR="00590764" w:rsidRPr="00912481" w:rsidRDefault="000F5D09" w:rsidP="00590764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sz w:val="22"/>
                <w:szCs w:val="22"/>
              </w:rPr>
            </w:pPr>
            <w:r>
              <w:rPr>
                <w:rFonts w:ascii="Century Gothic" w:hAnsi="Century Gothic" w:cs="Times"/>
                <w:b/>
                <w:sz w:val="22"/>
                <w:szCs w:val="22"/>
              </w:rPr>
              <w:t xml:space="preserve">Little </w:t>
            </w:r>
            <w:r w:rsidR="004827F2" w:rsidRPr="00912481">
              <w:rPr>
                <w:rFonts w:ascii="Century Gothic" w:hAnsi="Century Gothic" w:cs="Times"/>
                <w:b/>
                <w:sz w:val="22"/>
                <w:szCs w:val="22"/>
              </w:rPr>
              <w:t>Wandle Spelling program</w:t>
            </w:r>
          </w:p>
          <w:p w14:paraId="52776301" w14:textId="77777777" w:rsidR="007B0FED" w:rsidRPr="00912481" w:rsidRDefault="007B0FED" w:rsidP="00590764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sz w:val="22"/>
                <w:szCs w:val="22"/>
              </w:rPr>
            </w:pPr>
          </w:p>
          <w:p w14:paraId="491DFD6C" w14:textId="77777777" w:rsidR="007B0FED" w:rsidRPr="00912481" w:rsidRDefault="007B0FED" w:rsidP="007B0FED">
            <w:pPr>
              <w:rPr>
                <w:rFonts w:ascii="Century Gothic" w:hAnsi="Century Gothic"/>
                <w:b/>
                <w:i/>
                <w:sz w:val="22"/>
                <w:szCs w:val="22"/>
              </w:rPr>
            </w:pPr>
            <w:r w:rsidRPr="00912481">
              <w:rPr>
                <w:rFonts w:ascii="Century Gothic" w:hAnsi="Century Gothic"/>
                <w:b/>
                <w:i/>
                <w:sz w:val="22"/>
                <w:szCs w:val="22"/>
              </w:rPr>
              <w:t>Formation of adjectives</w:t>
            </w:r>
          </w:p>
          <w:p w14:paraId="1E8FECD5" w14:textId="77777777" w:rsidR="007B0FED" w:rsidRPr="00912481" w:rsidRDefault="007B0FED" w:rsidP="007B0FED">
            <w:pPr>
              <w:rPr>
                <w:rFonts w:ascii="Century Gothic" w:hAnsi="Century Gothic"/>
                <w:b/>
                <w:i/>
                <w:sz w:val="22"/>
                <w:szCs w:val="22"/>
              </w:rPr>
            </w:pPr>
            <w:r w:rsidRPr="00912481">
              <w:rPr>
                <w:rFonts w:ascii="Century Gothic" w:hAnsi="Century Gothic"/>
                <w:b/>
                <w:i/>
                <w:sz w:val="22"/>
                <w:szCs w:val="22"/>
              </w:rPr>
              <w:t>using suffixes such as –</w:t>
            </w:r>
            <w:proofErr w:type="spellStart"/>
            <w:r w:rsidRPr="00912481">
              <w:rPr>
                <w:rFonts w:ascii="Century Gothic" w:hAnsi="Century Gothic"/>
                <w:b/>
                <w:i/>
                <w:sz w:val="22"/>
                <w:szCs w:val="22"/>
              </w:rPr>
              <w:t>ful</w:t>
            </w:r>
            <w:proofErr w:type="spellEnd"/>
            <w:r w:rsidRPr="00912481">
              <w:rPr>
                <w:rFonts w:ascii="Century Gothic" w:hAnsi="Century Gothic"/>
                <w:b/>
                <w:i/>
                <w:sz w:val="22"/>
                <w:szCs w:val="22"/>
              </w:rPr>
              <w:t>, –less</w:t>
            </w:r>
          </w:p>
          <w:p w14:paraId="127D5DA1" w14:textId="77777777" w:rsidR="007B0FED" w:rsidRPr="00912481" w:rsidRDefault="007B0FED" w:rsidP="007B0FED">
            <w:pPr>
              <w:rPr>
                <w:rFonts w:ascii="Century Gothic" w:hAnsi="Century Gothic"/>
                <w:sz w:val="22"/>
                <w:szCs w:val="22"/>
              </w:rPr>
            </w:pPr>
            <w:r w:rsidRPr="00912481">
              <w:rPr>
                <w:rFonts w:ascii="Century Gothic" w:hAnsi="Century Gothic"/>
                <w:sz w:val="22"/>
                <w:szCs w:val="22"/>
              </w:rPr>
              <w:t>(A fuller list of suffixes can be found in the spelling appendix.)</w:t>
            </w:r>
          </w:p>
          <w:p w14:paraId="58F5B689" w14:textId="783F56FE" w:rsidR="007B0FED" w:rsidRPr="00912481" w:rsidRDefault="007B0FED" w:rsidP="00590764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2"/>
                <w:szCs w:val="22"/>
              </w:rPr>
            </w:pPr>
          </w:p>
        </w:tc>
        <w:tc>
          <w:tcPr>
            <w:tcW w:w="4389" w:type="dxa"/>
            <w:gridSpan w:val="2"/>
          </w:tcPr>
          <w:p w14:paraId="0B110CFE" w14:textId="09E40A06" w:rsidR="00C7466C" w:rsidRPr="00912481" w:rsidRDefault="000F5D09" w:rsidP="008A1C04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Times"/>
                <w:b/>
                <w:sz w:val="22"/>
                <w:szCs w:val="22"/>
              </w:rPr>
            </w:pPr>
            <w:r>
              <w:rPr>
                <w:rFonts w:ascii="Century Gothic" w:hAnsi="Century Gothic" w:cs="Times"/>
                <w:b/>
                <w:sz w:val="22"/>
                <w:szCs w:val="22"/>
              </w:rPr>
              <w:t xml:space="preserve">Little </w:t>
            </w:r>
            <w:r w:rsidR="004827F2" w:rsidRPr="00912481">
              <w:rPr>
                <w:rFonts w:ascii="Century Gothic" w:hAnsi="Century Gothic" w:cs="Times"/>
                <w:b/>
                <w:sz w:val="22"/>
                <w:szCs w:val="22"/>
              </w:rPr>
              <w:t>Wandle Spelling program</w:t>
            </w:r>
          </w:p>
          <w:p w14:paraId="42F575F4" w14:textId="77777777" w:rsidR="00BD1F95" w:rsidRPr="00912481" w:rsidRDefault="00BD1F95" w:rsidP="008A1C04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Times"/>
                <w:b/>
                <w:sz w:val="22"/>
                <w:szCs w:val="22"/>
              </w:rPr>
            </w:pPr>
          </w:p>
          <w:p w14:paraId="7827907C" w14:textId="5DBADFCA" w:rsidR="00BD1F95" w:rsidRPr="00912481" w:rsidRDefault="00BD1F95" w:rsidP="008A1C04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912481">
              <w:rPr>
                <w:rFonts w:ascii="Century Gothic" w:hAnsi="Century Gothic"/>
                <w:b/>
                <w:i/>
                <w:sz w:val="22"/>
                <w:szCs w:val="22"/>
              </w:rPr>
              <w:t>Use of the suffixes –er and –</w:t>
            </w:r>
            <w:proofErr w:type="spellStart"/>
            <w:r w:rsidRPr="00912481">
              <w:rPr>
                <w:rFonts w:ascii="Century Gothic" w:hAnsi="Century Gothic"/>
                <w:b/>
                <w:i/>
                <w:sz w:val="22"/>
                <w:szCs w:val="22"/>
              </w:rPr>
              <w:t>est</w:t>
            </w:r>
            <w:proofErr w:type="spellEnd"/>
            <w:r w:rsidRPr="00912481">
              <w:rPr>
                <w:rFonts w:ascii="Century Gothic" w:hAnsi="Century Gothic"/>
                <w:i/>
                <w:sz w:val="22"/>
                <w:szCs w:val="22"/>
              </w:rPr>
              <w:t xml:space="preserve"> </w:t>
            </w:r>
            <w:r w:rsidRPr="00912481">
              <w:rPr>
                <w:rFonts w:ascii="Century Gothic" w:hAnsi="Century Gothic"/>
                <w:b/>
                <w:i/>
                <w:sz w:val="22"/>
                <w:szCs w:val="22"/>
              </w:rPr>
              <w:t>to form comparisons of adjectives and adverbs</w:t>
            </w:r>
          </w:p>
        </w:tc>
      </w:tr>
      <w:tr w:rsidR="00590764" w14:paraId="60C3AC3B" w14:textId="77777777" w:rsidTr="00A308BA">
        <w:tc>
          <w:tcPr>
            <w:tcW w:w="15309" w:type="dxa"/>
            <w:gridSpan w:val="7"/>
          </w:tcPr>
          <w:p w14:paraId="4518BAD1" w14:textId="77777777" w:rsidR="00590764" w:rsidRPr="00931D4E" w:rsidRDefault="00590764" w:rsidP="00590764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</w:p>
        </w:tc>
      </w:tr>
    </w:tbl>
    <w:p w14:paraId="2BE95BC6" w14:textId="7F6FD496" w:rsidR="00142958" w:rsidRPr="00142958" w:rsidRDefault="00142958" w:rsidP="0005393E">
      <w:pPr>
        <w:rPr>
          <w:rFonts w:ascii="Century Gothic" w:eastAsia="Calibri" w:hAnsi="Century Gothic" w:cs="Calibri"/>
          <w:sz w:val="32"/>
          <w:szCs w:val="32"/>
        </w:rPr>
      </w:pPr>
    </w:p>
    <w:sectPr w:rsidR="00142958" w:rsidRPr="00142958" w:rsidSect="00816349">
      <w:pgSz w:w="16838" w:h="11906" w:orient="landscape"/>
      <w:pgMar w:top="709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6EA5DE" w14:textId="77777777" w:rsidR="003B516B" w:rsidRDefault="003B516B" w:rsidP="00142958">
      <w:r>
        <w:separator/>
      </w:r>
    </w:p>
  </w:endnote>
  <w:endnote w:type="continuationSeparator" w:id="0">
    <w:p w14:paraId="2137B8C5" w14:textId="77777777" w:rsidR="003B516B" w:rsidRDefault="003B516B" w:rsidP="00142958">
      <w:r>
        <w:continuationSeparator/>
      </w:r>
    </w:p>
  </w:endnote>
  <w:endnote w:type="continuationNotice" w:id="1">
    <w:p w14:paraId="42778ADC" w14:textId="77777777" w:rsidR="003B516B" w:rsidRDefault="003B516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E0B03" w14:textId="77777777" w:rsidR="003B516B" w:rsidRDefault="003B516B" w:rsidP="00142958">
      <w:r>
        <w:separator/>
      </w:r>
    </w:p>
  </w:footnote>
  <w:footnote w:type="continuationSeparator" w:id="0">
    <w:p w14:paraId="5F159099" w14:textId="77777777" w:rsidR="003B516B" w:rsidRDefault="003B516B" w:rsidP="00142958">
      <w:r>
        <w:continuationSeparator/>
      </w:r>
    </w:p>
  </w:footnote>
  <w:footnote w:type="continuationNotice" w:id="1">
    <w:p w14:paraId="4E9BA597" w14:textId="77777777" w:rsidR="003B516B" w:rsidRDefault="003B516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700D4F"/>
    <w:multiLevelType w:val="hybridMultilevel"/>
    <w:tmpl w:val="9DC87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4438B8"/>
    <w:multiLevelType w:val="hybridMultilevel"/>
    <w:tmpl w:val="6D5CE9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ED076C"/>
    <w:multiLevelType w:val="hybridMultilevel"/>
    <w:tmpl w:val="C1824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0915F8"/>
    <w:multiLevelType w:val="hybridMultilevel"/>
    <w:tmpl w:val="DF10F1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8134C0"/>
    <w:multiLevelType w:val="hybridMultilevel"/>
    <w:tmpl w:val="F0101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C33CBA"/>
    <w:multiLevelType w:val="hybridMultilevel"/>
    <w:tmpl w:val="A41A10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BC5C3E"/>
    <w:multiLevelType w:val="hybridMultilevel"/>
    <w:tmpl w:val="D2C6A1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92771C"/>
    <w:multiLevelType w:val="hybridMultilevel"/>
    <w:tmpl w:val="8F180F64"/>
    <w:lvl w:ilvl="0" w:tplc="DF94D2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382B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B5E16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C2A1E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D6ADA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B273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36B8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8A0C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A095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63631737"/>
    <w:multiLevelType w:val="hybridMultilevel"/>
    <w:tmpl w:val="B45A8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0108B0"/>
    <w:multiLevelType w:val="hybridMultilevel"/>
    <w:tmpl w:val="E8CEA5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84740B"/>
    <w:multiLevelType w:val="hybridMultilevel"/>
    <w:tmpl w:val="40D24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F22A64"/>
    <w:multiLevelType w:val="hybridMultilevel"/>
    <w:tmpl w:val="D0E6C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0894984">
    <w:abstractNumId w:val="8"/>
  </w:num>
  <w:num w:numId="2" w16cid:durableId="1938823531">
    <w:abstractNumId w:val="6"/>
  </w:num>
  <w:num w:numId="3" w16cid:durableId="1757970192">
    <w:abstractNumId w:val="9"/>
  </w:num>
  <w:num w:numId="4" w16cid:durableId="45378197">
    <w:abstractNumId w:val="1"/>
  </w:num>
  <w:num w:numId="5" w16cid:durableId="1931306778">
    <w:abstractNumId w:val="3"/>
  </w:num>
  <w:num w:numId="6" w16cid:durableId="1005547100">
    <w:abstractNumId w:val="0"/>
  </w:num>
  <w:num w:numId="7" w16cid:durableId="402021035">
    <w:abstractNumId w:val="2"/>
  </w:num>
  <w:num w:numId="8" w16cid:durableId="1095249451">
    <w:abstractNumId w:val="11"/>
  </w:num>
  <w:num w:numId="9" w16cid:durableId="1063211111">
    <w:abstractNumId w:val="4"/>
  </w:num>
  <w:num w:numId="10" w16cid:durableId="23141543">
    <w:abstractNumId w:val="5"/>
  </w:num>
  <w:num w:numId="11" w16cid:durableId="1345353658">
    <w:abstractNumId w:val="10"/>
  </w:num>
  <w:num w:numId="12" w16cid:durableId="17336953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958"/>
    <w:rsid w:val="00005C31"/>
    <w:rsid w:val="00014B73"/>
    <w:rsid w:val="0003582C"/>
    <w:rsid w:val="000424EE"/>
    <w:rsid w:val="000462DB"/>
    <w:rsid w:val="00050C2A"/>
    <w:rsid w:val="0005393E"/>
    <w:rsid w:val="00071F5B"/>
    <w:rsid w:val="00075983"/>
    <w:rsid w:val="00091120"/>
    <w:rsid w:val="0009731E"/>
    <w:rsid w:val="000A0DB0"/>
    <w:rsid w:val="000A40B9"/>
    <w:rsid w:val="000A6B81"/>
    <w:rsid w:val="000B19E7"/>
    <w:rsid w:val="000B28B4"/>
    <w:rsid w:val="000C3CBF"/>
    <w:rsid w:val="000D418E"/>
    <w:rsid w:val="000E1975"/>
    <w:rsid w:val="000E2467"/>
    <w:rsid w:val="000E3CAD"/>
    <w:rsid w:val="000F0AD9"/>
    <w:rsid w:val="000F5D09"/>
    <w:rsid w:val="00112B81"/>
    <w:rsid w:val="001256BB"/>
    <w:rsid w:val="00142958"/>
    <w:rsid w:val="00150D6B"/>
    <w:rsid w:val="001A3943"/>
    <w:rsid w:val="001A4B46"/>
    <w:rsid w:val="001B18A7"/>
    <w:rsid w:val="001B3191"/>
    <w:rsid w:val="001B5AB0"/>
    <w:rsid w:val="001C5FA1"/>
    <w:rsid w:val="001D3024"/>
    <w:rsid w:val="001D3FCA"/>
    <w:rsid w:val="001D5082"/>
    <w:rsid w:val="001E61FA"/>
    <w:rsid w:val="001F2F5F"/>
    <w:rsid w:val="002056DE"/>
    <w:rsid w:val="002209D1"/>
    <w:rsid w:val="00221B66"/>
    <w:rsid w:val="0022341E"/>
    <w:rsid w:val="00230132"/>
    <w:rsid w:val="002310C5"/>
    <w:rsid w:val="0024154F"/>
    <w:rsid w:val="0024466E"/>
    <w:rsid w:val="002505FF"/>
    <w:rsid w:val="002571F3"/>
    <w:rsid w:val="00264EA1"/>
    <w:rsid w:val="00265EC1"/>
    <w:rsid w:val="00274CEA"/>
    <w:rsid w:val="00281A47"/>
    <w:rsid w:val="00284B25"/>
    <w:rsid w:val="00285B0A"/>
    <w:rsid w:val="002A14E9"/>
    <w:rsid w:val="002A4783"/>
    <w:rsid w:val="002B389F"/>
    <w:rsid w:val="002B5971"/>
    <w:rsid w:val="002B6C12"/>
    <w:rsid w:val="002D375C"/>
    <w:rsid w:val="002D4F33"/>
    <w:rsid w:val="002E2A81"/>
    <w:rsid w:val="002F6DF3"/>
    <w:rsid w:val="00302798"/>
    <w:rsid w:val="003060FA"/>
    <w:rsid w:val="003066F1"/>
    <w:rsid w:val="00306F19"/>
    <w:rsid w:val="00307560"/>
    <w:rsid w:val="00314089"/>
    <w:rsid w:val="00314B10"/>
    <w:rsid w:val="00320961"/>
    <w:rsid w:val="00334C9D"/>
    <w:rsid w:val="003375C9"/>
    <w:rsid w:val="00350518"/>
    <w:rsid w:val="00351533"/>
    <w:rsid w:val="00362A86"/>
    <w:rsid w:val="003656C7"/>
    <w:rsid w:val="00375859"/>
    <w:rsid w:val="00376C43"/>
    <w:rsid w:val="003845AC"/>
    <w:rsid w:val="00384C26"/>
    <w:rsid w:val="00396BBC"/>
    <w:rsid w:val="003A568B"/>
    <w:rsid w:val="003B516B"/>
    <w:rsid w:val="003B6256"/>
    <w:rsid w:val="003E1815"/>
    <w:rsid w:val="003E1E77"/>
    <w:rsid w:val="003E5D18"/>
    <w:rsid w:val="003E655D"/>
    <w:rsid w:val="003F4B62"/>
    <w:rsid w:val="003F6256"/>
    <w:rsid w:val="003F7C69"/>
    <w:rsid w:val="00437AF1"/>
    <w:rsid w:val="00451E0C"/>
    <w:rsid w:val="004639DA"/>
    <w:rsid w:val="004676FB"/>
    <w:rsid w:val="004827F2"/>
    <w:rsid w:val="004A480D"/>
    <w:rsid w:val="004B2741"/>
    <w:rsid w:val="004B5277"/>
    <w:rsid w:val="004C2A37"/>
    <w:rsid w:val="004C5A19"/>
    <w:rsid w:val="004C7F9D"/>
    <w:rsid w:val="004D5AF6"/>
    <w:rsid w:val="004E32C8"/>
    <w:rsid w:val="004E5481"/>
    <w:rsid w:val="004F4328"/>
    <w:rsid w:val="00524EF8"/>
    <w:rsid w:val="00526367"/>
    <w:rsid w:val="005304AC"/>
    <w:rsid w:val="005607BD"/>
    <w:rsid w:val="00565154"/>
    <w:rsid w:val="00565763"/>
    <w:rsid w:val="00570BAD"/>
    <w:rsid w:val="00590764"/>
    <w:rsid w:val="0059411C"/>
    <w:rsid w:val="005A054A"/>
    <w:rsid w:val="005A0BF1"/>
    <w:rsid w:val="005A697A"/>
    <w:rsid w:val="005B5858"/>
    <w:rsid w:val="005D5D64"/>
    <w:rsid w:val="00605802"/>
    <w:rsid w:val="00611612"/>
    <w:rsid w:val="00611DB0"/>
    <w:rsid w:val="00627510"/>
    <w:rsid w:val="00640340"/>
    <w:rsid w:val="00642313"/>
    <w:rsid w:val="00665A4D"/>
    <w:rsid w:val="00675A58"/>
    <w:rsid w:val="00693543"/>
    <w:rsid w:val="006A025F"/>
    <w:rsid w:val="006A43C0"/>
    <w:rsid w:val="006B243E"/>
    <w:rsid w:val="006D2E61"/>
    <w:rsid w:val="006D4B6E"/>
    <w:rsid w:val="006E41F1"/>
    <w:rsid w:val="006F4B16"/>
    <w:rsid w:val="007020E2"/>
    <w:rsid w:val="007077BC"/>
    <w:rsid w:val="00717C96"/>
    <w:rsid w:val="007205E4"/>
    <w:rsid w:val="0074728B"/>
    <w:rsid w:val="007657E4"/>
    <w:rsid w:val="00771C42"/>
    <w:rsid w:val="007804BA"/>
    <w:rsid w:val="0078408F"/>
    <w:rsid w:val="00784B68"/>
    <w:rsid w:val="0079434B"/>
    <w:rsid w:val="007A3CD4"/>
    <w:rsid w:val="007B0FED"/>
    <w:rsid w:val="007C1D13"/>
    <w:rsid w:val="007C2AA5"/>
    <w:rsid w:val="007C575B"/>
    <w:rsid w:val="007D2883"/>
    <w:rsid w:val="007D559F"/>
    <w:rsid w:val="007E6E1C"/>
    <w:rsid w:val="007F7A9B"/>
    <w:rsid w:val="00816349"/>
    <w:rsid w:val="008255C5"/>
    <w:rsid w:val="00826CAC"/>
    <w:rsid w:val="00827EEF"/>
    <w:rsid w:val="00832E95"/>
    <w:rsid w:val="00842CE6"/>
    <w:rsid w:val="00850367"/>
    <w:rsid w:val="00851CA2"/>
    <w:rsid w:val="00851E32"/>
    <w:rsid w:val="00864C49"/>
    <w:rsid w:val="0087500E"/>
    <w:rsid w:val="00883613"/>
    <w:rsid w:val="0088672D"/>
    <w:rsid w:val="00891C40"/>
    <w:rsid w:val="008A1C04"/>
    <w:rsid w:val="008B4B21"/>
    <w:rsid w:val="008D08D9"/>
    <w:rsid w:val="008D60DD"/>
    <w:rsid w:val="008E4635"/>
    <w:rsid w:val="008F0940"/>
    <w:rsid w:val="008F1D41"/>
    <w:rsid w:val="009048D6"/>
    <w:rsid w:val="00912481"/>
    <w:rsid w:val="009445D5"/>
    <w:rsid w:val="0095106D"/>
    <w:rsid w:val="00956D3D"/>
    <w:rsid w:val="00980E75"/>
    <w:rsid w:val="0098440C"/>
    <w:rsid w:val="009C19AF"/>
    <w:rsid w:val="009C2096"/>
    <w:rsid w:val="009D6B09"/>
    <w:rsid w:val="009E0B8F"/>
    <w:rsid w:val="009E14E2"/>
    <w:rsid w:val="00A01B4D"/>
    <w:rsid w:val="00A12B79"/>
    <w:rsid w:val="00A306BB"/>
    <w:rsid w:val="00A33743"/>
    <w:rsid w:val="00A33918"/>
    <w:rsid w:val="00A35699"/>
    <w:rsid w:val="00A467BB"/>
    <w:rsid w:val="00A63639"/>
    <w:rsid w:val="00A81552"/>
    <w:rsid w:val="00A82F0D"/>
    <w:rsid w:val="00A8372C"/>
    <w:rsid w:val="00A862E9"/>
    <w:rsid w:val="00A86C3F"/>
    <w:rsid w:val="00A91A6C"/>
    <w:rsid w:val="00A93AFA"/>
    <w:rsid w:val="00AA7C14"/>
    <w:rsid w:val="00AB0AE4"/>
    <w:rsid w:val="00AC61DD"/>
    <w:rsid w:val="00AD2B7D"/>
    <w:rsid w:val="00AF0719"/>
    <w:rsid w:val="00B06CDB"/>
    <w:rsid w:val="00B14D2E"/>
    <w:rsid w:val="00B14E12"/>
    <w:rsid w:val="00B202A4"/>
    <w:rsid w:val="00B2509B"/>
    <w:rsid w:val="00B45BFE"/>
    <w:rsid w:val="00B50B00"/>
    <w:rsid w:val="00B56510"/>
    <w:rsid w:val="00B57E0D"/>
    <w:rsid w:val="00B71BA0"/>
    <w:rsid w:val="00B741F3"/>
    <w:rsid w:val="00B77F26"/>
    <w:rsid w:val="00B82E7B"/>
    <w:rsid w:val="00B854D9"/>
    <w:rsid w:val="00B936D1"/>
    <w:rsid w:val="00B93D55"/>
    <w:rsid w:val="00BA3674"/>
    <w:rsid w:val="00BB76F9"/>
    <w:rsid w:val="00BD05A3"/>
    <w:rsid w:val="00BD1F95"/>
    <w:rsid w:val="00BD67CA"/>
    <w:rsid w:val="00BF6C71"/>
    <w:rsid w:val="00C1493D"/>
    <w:rsid w:val="00C2333C"/>
    <w:rsid w:val="00C27331"/>
    <w:rsid w:val="00C43094"/>
    <w:rsid w:val="00C7466C"/>
    <w:rsid w:val="00C8103B"/>
    <w:rsid w:val="00C85269"/>
    <w:rsid w:val="00C96EAC"/>
    <w:rsid w:val="00CA584A"/>
    <w:rsid w:val="00CC4C6C"/>
    <w:rsid w:val="00CC6971"/>
    <w:rsid w:val="00CD2F90"/>
    <w:rsid w:val="00CE7B7B"/>
    <w:rsid w:val="00D12627"/>
    <w:rsid w:val="00D25D04"/>
    <w:rsid w:val="00D408FC"/>
    <w:rsid w:val="00D41823"/>
    <w:rsid w:val="00D44FE9"/>
    <w:rsid w:val="00D57763"/>
    <w:rsid w:val="00D754A0"/>
    <w:rsid w:val="00D901F2"/>
    <w:rsid w:val="00D90CA7"/>
    <w:rsid w:val="00D91079"/>
    <w:rsid w:val="00D946FF"/>
    <w:rsid w:val="00D97450"/>
    <w:rsid w:val="00DB1403"/>
    <w:rsid w:val="00DE3D2C"/>
    <w:rsid w:val="00DE4591"/>
    <w:rsid w:val="00DF0C01"/>
    <w:rsid w:val="00E07ABA"/>
    <w:rsid w:val="00E21854"/>
    <w:rsid w:val="00E266F2"/>
    <w:rsid w:val="00E35A2E"/>
    <w:rsid w:val="00E40F0B"/>
    <w:rsid w:val="00E5363A"/>
    <w:rsid w:val="00E5552B"/>
    <w:rsid w:val="00E5736F"/>
    <w:rsid w:val="00E71202"/>
    <w:rsid w:val="00E753FB"/>
    <w:rsid w:val="00E916FF"/>
    <w:rsid w:val="00EA4D4B"/>
    <w:rsid w:val="00EC64B1"/>
    <w:rsid w:val="00ED2F6D"/>
    <w:rsid w:val="00EE24E7"/>
    <w:rsid w:val="00EE3D3E"/>
    <w:rsid w:val="00EE5227"/>
    <w:rsid w:val="00F0041E"/>
    <w:rsid w:val="00F04C87"/>
    <w:rsid w:val="00F05EE1"/>
    <w:rsid w:val="00F11557"/>
    <w:rsid w:val="00F1421C"/>
    <w:rsid w:val="00F24245"/>
    <w:rsid w:val="00F267B0"/>
    <w:rsid w:val="00F303AF"/>
    <w:rsid w:val="00F30B94"/>
    <w:rsid w:val="00F85DE4"/>
    <w:rsid w:val="00F97CF2"/>
    <w:rsid w:val="00FA7846"/>
    <w:rsid w:val="00FC0F91"/>
    <w:rsid w:val="00FE5131"/>
    <w:rsid w:val="00FF296B"/>
    <w:rsid w:val="00FF7389"/>
    <w:rsid w:val="2A6F262D"/>
    <w:rsid w:val="53A203ED"/>
    <w:rsid w:val="57EB9D0F"/>
    <w:rsid w:val="6BB0C936"/>
    <w:rsid w:val="6D4B6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E8EA89"/>
  <w15:chartTrackingRefBased/>
  <w15:docId w15:val="{5B21A9E5-5CF6-402B-B63A-B4C6B8455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639D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kern w:val="0"/>
      <w:sz w:val="24"/>
      <w:szCs w:val="24"/>
      <w:u w:color="000000"/>
      <w:bdr w:val="nil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295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2958"/>
    <w:rPr>
      <w:rFonts w:ascii="Times New Roman" w:eastAsia="Arial Unicode MS" w:hAnsi="Arial Unicode MS" w:cs="Arial Unicode MS"/>
      <w:color w:val="000000"/>
      <w:kern w:val="0"/>
      <w:sz w:val="24"/>
      <w:szCs w:val="24"/>
      <w:u w:color="000000"/>
      <w:bdr w:val="nil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14295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2958"/>
    <w:rPr>
      <w:rFonts w:ascii="Times New Roman" w:eastAsia="Arial Unicode MS" w:hAnsi="Arial Unicode MS" w:cs="Arial Unicode MS"/>
      <w:color w:val="000000"/>
      <w:kern w:val="0"/>
      <w:sz w:val="24"/>
      <w:szCs w:val="24"/>
      <w:u w:color="000000"/>
      <w:bdr w:val="nil"/>
      <w:lang w:val="en-US"/>
      <w14:ligatures w14:val="none"/>
    </w:rPr>
  </w:style>
  <w:style w:type="table" w:styleId="TableGrid">
    <w:name w:val="Table Grid"/>
    <w:basedOn w:val="TableNormal"/>
    <w:uiPriority w:val="39"/>
    <w:rsid w:val="001429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lorfulList-Accent12">
    <w:name w:val="Colorful List - Accent 12"/>
    <w:uiPriority w:val="34"/>
    <w:qFormat/>
    <w:rsid w:val="00142958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line="251" w:lineRule="auto"/>
      <w:ind w:left="720"/>
    </w:pPr>
    <w:rPr>
      <w:rFonts w:ascii="Calibri" w:eastAsia="Calibri" w:hAnsi="Calibri" w:cs="Calibri"/>
      <w:color w:val="000000"/>
      <w:kern w:val="0"/>
      <w:u w:color="000000"/>
      <w:bdr w:val="nil"/>
      <w:lang w:val="en-US"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81634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bdr w:val="none" w:sz="0" w:space="0" w:color="auto"/>
      <w:lang w:val="en-GB"/>
    </w:rPr>
  </w:style>
  <w:style w:type="paragraph" w:customStyle="1" w:styleId="paragraph">
    <w:name w:val="paragraph"/>
    <w:basedOn w:val="Normal"/>
    <w:rsid w:val="0009112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hAnsi="Times New Roman" w:cs="Times New Roman"/>
      <w:color w:val="auto"/>
      <w:bdr w:val="none" w:sz="0" w:space="0" w:color="auto"/>
      <w:lang w:val="en-GB" w:eastAsia="en-GB"/>
    </w:rPr>
  </w:style>
  <w:style w:type="character" w:customStyle="1" w:styleId="normaltextrun">
    <w:name w:val="normaltextrun"/>
    <w:basedOn w:val="DefaultParagraphFont"/>
    <w:rsid w:val="00091120"/>
  </w:style>
  <w:style w:type="character" w:customStyle="1" w:styleId="eop">
    <w:name w:val="eop"/>
    <w:basedOn w:val="DefaultParagraphFont"/>
    <w:rsid w:val="00091120"/>
  </w:style>
  <w:style w:type="character" w:customStyle="1" w:styleId="scxw262602667">
    <w:name w:val="scxw262602667"/>
    <w:basedOn w:val="DefaultParagraphFont"/>
    <w:rsid w:val="007C57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72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7445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58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47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8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0F6250A32CAB4088482CD90AB145B0" ma:contentTypeVersion="14" ma:contentTypeDescription="Create a new document." ma:contentTypeScope="" ma:versionID="5b9f052d13745d6feafe1d2ec4084ead">
  <xsd:schema xmlns:xsd="http://www.w3.org/2001/XMLSchema" xmlns:xs="http://www.w3.org/2001/XMLSchema" xmlns:p="http://schemas.microsoft.com/office/2006/metadata/properties" xmlns:ns2="06392d52-54bb-4981-85a8-bfd1373fa3f0" xmlns:ns3="18181757-a2db-4a7e-98b2-8fa34ceed0da" targetNamespace="http://schemas.microsoft.com/office/2006/metadata/properties" ma:root="true" ma:fieldsID="9b659091472cdd48a63073699b792e2d" ns2:_="" ns3:_="">
    <xsd:import namespace="06392d52-54bb-4981-85a8-bfd1373fa3f0"/>
    <xsd:import namespace="18181757-a2db-4a7e-98b2-8fa34ceed0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392d52-54bb-4981-85a8-bfd1373fa3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5f9523c8-c79a-43c7-85cc-736f6b7969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181757-a2db-4a7e-98b2-8fa34ceed0da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6392d52-54bb-4981-85a8-bfd1373fa3f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D13EAB4-64C9-4864-9708-543EB310B72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B76DBF-B552-4E90-81E6-D222B898EA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392d52-54bb-4981-85a8-bfd1373fa3f0"/>
    <ds:schemaRef ds:uri="18181757-a2db-4a7e-98b2-8fa34ceed0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405DAC-7091-486E-B63B-790C84450623}">
  <ds:schemaRefs>
    <ds:schemaRef ds:uri="http://schemas.microsoft.com/office/2006/metadata/properties"/>
    <ds:schemaRef ds:uri="http://schemas.microsoft.com/office/infopath/2007/PartnerControls"/>
    <ds:schemaRef ds:uri="06392d52-54bb-4981-85a8-bfd1373fa3f0"/>
  </ds:schemaRefs>
</ds:datastoreItem>
</file>

<file path=docMetadata/LabelInfo.xml><?xml version="1.0" encoding="utf-8"?>
<clbl:labelList xmlns:clbl="http://schemas.microsoft.com/office/2020/mipLabelMetadata">
  <clbl:label id="{2d300875-99c7-43b0-9943-fac536179d59}" enabled="0" method="" siteId="{2d300875-99c7-43b0-9943-fac536179d5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664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Ingall</dc:creator>
  <cp:keywords/>
  <dc:description/>
  <cp:lastModifiedBy>Melanie Pickford</cp:lastModifiedBy>
  <cp:revision>5</cp:revision>
  <cp:lastPrinted>2025-01-08T15:24:00Z</cp:lastPrinted>
  <dcterms:created xsi:type="dcterms:W3CDTF">2025-03-20T15:54:00Z</dcterms:created>
  <dcterms:modified xsi:type="dcterms:W3CDTF">2025-03-20T16:15:00Z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0x010100F60F6250A32CAB4088482CD90AB145B0</vt:lpwstr>
  </property>
  <property fmtid="{D5CDD505-2E9C-101B-9397-08002B2CF9AE}" pid="3" name="MediaServiceImageTags">
    <vt:lpwstr/>
  </property>
</Properties>
</file>